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7B38F" w14:textId="77777777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9601EFD" w14:textId="77777777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7917F91" w14:textId="77777777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3D7A53B" w14:textId="77777777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2EAB42E" w14:textId="77777777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10F2A31" w14:textId="5AC6E96E" w:rsidR="00997309" w:rsidRDefault="00F02092" w:rsidP="0099730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Антикризисная п</w:t>
      </w:r>
      <w:r w:rsidR="00997309" w:rsidRPr="006D1F70">
        <w:rPr>
          <w:rFonts w:ascii="Times New Roman" w:hAnsi="Times New Roman" w:cs="Times New Roman"/>
          <w:sz w:val="36"/>
          <w:szCs w:val="36"/>
        </w:rPr>
        <w:t>рограмма</w:t>
      </w:r>
    </w:p>
    <w:p w14:paraId="1BF6128E" w14:textId="266BE88C" w:rsidR="00855A89" w:rsidRPr="006D1F70" w:rsidRDefault="006F34A9" w:rsidP="0099730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ГБОУ «СОШ № 3 с.п. Сурхахи</w:t>
      </w:r>
      <w:r w:rsidR="00855A89">
        <w:rPr>
          <w:rFonts w:ascii="Times New Roman" w:hAnsi="Times New Roman" w:cs="Times New Roman"/>
          <w:sz w:val="36"/>
          <w:szCs w:val="36"/>
        </w:rPr>
        <w:t>»</w:t>
      </w:r>
    </w:p>
    <w:p w14:paraId="7DD27FB3" w14:textId="77777777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  <w:r w:rsidRPr="006D1F70">
        <w:rPr>
          <w:rFonts w:ascii="Times New Roman" w:hAnsi="Times New Roman" w:cs="Times New Roman"/>
          <w:sz w:val="36"/>
          <w:szCs w:val="36"/>
        </w:rPr>
        <w:t>по профилактике правонарушений</w:t>
      </w:r>
    </w:p>
    <w:p w14:paraId="0F79F76F" w14:textId="6BCA7CF0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  <w:r w:rsidRPr="006D1F70">
        <w:rPr>
          <w:rFonts w:ascii="Times New Roman" w:hAnsi="Times New Roman" w:cs="Times New Roman"/>
          <w:sz w:val="36"/>
          <w:szCs w:val="36"/>
        </w:rPr>
        <w:t>на 202</w:t>
      </w:r>
      <w:r w:rsidR="00D941BA">
        <w:rPr>
          <w:rFonts w:ascii="Times New Roman" w:hAnsi="Times New Roman" w:cs="Times New Roman"/>
          <w:sz w:val="36"/>
          <w:szCs w:val="36"/>
        </w:rPr>
        <w:t>2</w:t>
      </w:r>
      <w:r w:rsidRPr="006D1F70">
        <w:rPr>
          <w:rFonts w:ascii="Times New Roman" w:hAnsi="Times New Roman" w:cs="Times New Roman"/>
          <w:sz w:val="36"/>
          <w:szCs w:val="36"/>
        </w:rPr>
        <w:t>-202</w:t>
      </w:r>
      <w:r w:rsidR="00D941BA">
        <w:rPr>
          <w:rFonts w:ascii="Times New Roman" w:hAnsi="Times New Roman" w:cs="Times New Roman"/>
          <w:sz w:val="36"/>
          <w:szCs w:val="36"/>
        </w:rPr>
        <w:t>3</w:t>
      </w:r>
      <w:r w:rsidRPr="006D1F7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D1F70">
        <w:rPr>
          <w:rFonts w:ascii="Times New Roman" w:hAnsi="Times New Roman" w:cs="Times New Roman"/>
          <w:sz w:val="36"/>
          <w:szCs w:val="36"/>
        </w:rPr>
        <w:t>уч.г</w:t>
      </w:r>
      <w:proofErr w:type="spellEnd"/>
      <w:r w:rsidRPr="006D1F70">
        <w:rPr>
          <w:rFonts w:ascii="Times New Roman" w:hAnsi="Times New Roman" w:cs="Times New Roman"/>
          <w:sz w:val="36"/>
          <w:szCs w:val="36"/>
        </w:rPr>
        <w:t>.</w:t>
      </w:r>
    </w:p>
    <w:p w14:paraId="5516051C" w14:textId="77777777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8CEEE52" w14:textId="77777777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5998FE3" w14:textId="77777777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F31D7F9" w14:textId="77777777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6374380" w14:textId="77777777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1254963" w14:textId="77777777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E7D242B" w14:textId="77777777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1E17138" w14:textId="77777777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0C144E3" w14:textId="77777777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17CA69B" w14:textId="77777777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61088F6" w14:textId="63730C85" w:rsidR="00997309" w:rsidRPr="006D1F70" w:rsidRDefault="00997309" w:rsidP="00997309">
      <w:pPr>
        <w:jc w:val="center"/>
        <w:rPr>
          <w:rFonts w:ascii="Times New Roman" w:hAnsi="Times New Roman" w:cs="Times New Roman"/>
          <w:sz w:val="36"/>
          <w:szCs w:val="36"/>
        </w:rPr>
      </w:pPr>
      <w:r w:rsidRPr="006D1F70">
        <w:rPr>
          <w:rFonts w:ascii="Times New Roman" w:hAnsi="Times New Roman" w:cs="Times New Roman"/>
          <w:sz w:val="36"/>
          <w:szCs w:val="36"/>
        </w:rPr>
        <w:t>202</w:t>
      </w:r>
      <w:r w:rsidR="00D941BA">
        <w:rPr>
          <w:rFonts w:ascii="Times New Roman" w:hAnsi="Times New Roman" w:cs="Times New Roman"/>
          <w:sz w:val="36"/>
          <w:szCs w:val="36"/>
        </w:rPr>
        <w:t>2</w:t>
      </w:r>
      <w:r w:rsidRPr="006D1F70">
        <w:rPr>
          <w:rFonts w:ascii="Times New Roman" w:hAnsi="Times New Roman" w:cs="Times New Roman"/>
          <w:sz w:val="36"/>
          <w:szCs w:val="36"/>
        </w:rPr>
        <w:t xml:space="preserve"> г.</w:t>
      </w:r>
    </w:p>
    <w:p w14:paraId="53631A8F" w14:textId="6D53FF64" w:rsidR="00997309" w:rsidRDefault="006F34A9" w:rsidP="0099730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с.п.Сурхахи</w:t>
      </w:r>
    </w:p>
    <w:p w14:paraId="7EB64509" w14:textId="31835BA3" w:rsidR="00F02092" w:rsidRDefault="00F02092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75F4F50" w14:textId="77777777" w:rsidR="00F02092" w:rsidRPr="006D1F70" w:rsidRDefault="00F02092" w:rsidP="0099730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BFECDF2" w14:textId="77777777" w:rsidR="006D1F70" w:rsidRPr="006D1F70" w:rsidRDefault="006D1F70" w:rsidP="006D1F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1F70">
        <w:rPr>
          <w:rFonts w:ascii="Times New Roman" w:hAnsi="Times New Roman" w:cs="Times New Roman"/>
          <w:b/>
          <w:bCs/>
          <w:sz w:val="24"/>
          <w:szCs w:val="24"/>
        </w:rPr>
        <w:t>Содержание.</w:t>
      </w:r>
    </w:p>
    <w:p w14:paraId="192F8945" w14:textId="77777777" w:rsidR="006D1F70" w:rsidRPr="006D1F70" w:rsidRDefault="006D1F70" w:rsidP="006D1F70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6D1F70">
        <w:rPr>
          <w:rFonts w:ascii="Times New Roman" w:hAnsi="Times New Roman" w:cs="Times New Roman"/>
          <w:bCs/>
          <w:sz w:val="24"/>
          <w:szCs w:val="24"/>
        </w:rPr>
        <w:t>Пояснительная записка.</w:t>
      </w:r>
    </w:p>
    <w:p w14:paraId="4FB1D310" w14:textId="77777777" w:rsidR="006D1F70" w:rsidRPr="006D1F70" w:rsidRDefault="006D1F70" w:rsidP="006D1F70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6D1F70">
        <w:rPr>
          <w:rFonts w:ascii="Times New Roman" w:hAnsi="Times New Roman" w:cs="Times New Roman"/>
          <w:bCs/>
          <w:sz w:val="24"/>
          <w:szCs w:val="24"/>
        </w:rPr>
        <w:t>Актуальность программы.</w:t>
      </w:r>
    </w:p>
    <w:p w14:paraId="73FAF316" w14:textId="77777777" w:rsidR="006D1F70" w:rsidRPr="006D1F70" w:rsidRDefault="006D1F70" w:rsidP="006D1F70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6D1F70">
        <w:rPr>
          <w:rFonts w:ascii="Times New Roman" w:hAnsi="Times New Roman" w:cs="Times New Roman"/>
          <w:bCs/>
          <w:sz w:val="24"/>
          <w:szCs w:val="24"/>
        </w:rPr>
        <w:t>Цели и задачи программы.</w:t>
      </w:r>
    </w:p>
    <w:p w14:paraId="7D4C90DE" w14:textId="77777777" w:rsidR="006D1F70" w:rsidRPr="006D1F70" w:rsidRDefault="006D1F70" w:rsidP="006D1F70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6D1F70">
        <w:rPr>
          <w:rFonts w:ascii="Times New Roman" w:hAnsi="Times New Roman" w:cs="Times New Roman"/>
          <w:bCs/>
          <w:sz w:val="24"/>
          <w:szCs w:val="24"/>
        </w:rPr>
        <w:t>Сроки реализации программы.</w:t>
      </w:r>
    </w:p>
    <w:p w14:paraId="7D5E9AD7" w14:textId="77777777" w:rsidR="006D1F70" w:rsidRPr="006D1F70" w:rsidRDefault="006D1F70" w:rsidP="006D1F70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6D1F70">
        <w:rPr>
          <w:rFonts w:ascii="Times New Roman" w:hAnsi="Times New Roman" w:cs="Times New Roman"/>
          <w:bCs/>
          <w:sz w:val="24"/>
          <w:szCs w:val="24"/>
        </w:rPr>
        <w:t>Механизм реализации программы.</w:t>
      </w:r>
    </w:p>
    <w:p w14:paraId="31673699" w14:textId="77777777" w:rsidR="006D1F70" w:rsidRPr="006D1F70" w:rsidRDefault="006D1F70" w:rsidP="006D1F70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6D1F70">
        <w:rPr>
          <w:rFonts w:ascii="Times New Roman" w:hAnsi="Times New Roman" w:cs="Times New Roman"/>
          <w:bCs/>
          <w:sz w:val="24"/>
          <w:szCs w:val="24"/>
        </w:rPr>
        <w:t>Ожидаемые результаты.</w:t>
      </w:r>
    </w:p>
    <w:p w14:paraId="5FA6553C" w14:textId="77777777" w:rsidR="006D1F70" w:rsidRPr="006D1F70" w:rsidRDefault="006D1F70" w:rsidP="006D1F70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6D1F70">
        <w:rPr>
          <w:rFonts w:ascii="Times New Roman" w:hAnsi="Times New Roman" w:cs="Times New Roman"/>
          <w:bCs/>
          <w:sz w:val="24"/>
          <w:szCs w:val="24"/>
        </w:rPr>
        <w:t>Информационные ресурсы</w:t>
      </w:r>
    </w:p>
    <w:p w14:paraId="0B20CDD8" w14:textId="77777777" w:rsidR="006D1F70" w:rsidRPr="006D1F70" w:rsidRDefault="006D1F70" w:rsidP="006D1F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5924B" w14:textId="77777777" w:rsidR="00EE2EB0" w:rsidRPr="006D1F70" w:rsidRDefault="007B3503" w:rsidP="007B35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1F7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14:paraId="1349EAEA" w14:textId="77777777" w:rsidR="007B1176" w:rsidRPr="006D1F70" w:rsidRDefault="007B1176" w:rsidP="007B3503">
      <w:pPr>
        <w:rPr>
          <w:rFonts w:ascii="Times New Roman" w:hAnsi="Times New Roman" w:cs="Times New Roman"/>
          <w:bCs/>
          <w:sz w:val="24"/>
          <w:szCs w:val="24"/>
        </w:rPr>
      </w:pPr>
      <w:r w:rsidRPr="006D1F70">
        <w:rPr>
          <w:rFonts w:ascii="Times New Roman" w:hAnsi="Times New Roman" w:cs="Times New Roman"/>
          <w:bCs/>
          <w:sz w:val="24"/>
          <w:szCs w:val="24"/>
        </w:rPr>
        <w:t>Программа составлена в соответствии с требованиями ФГОС.</w:t>
      </w:r>
    </w:p>
    <w:p w14:paraId="15C5D82B" w14:textId="77777777" w:rsidR="00B6647B" w:rsidRPr="006D1F70" w:rsidRDefault="00655825" w:rsidP="00FE2C93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и преступлений </w:t>
      </w:r>
      <w:r w:rsidR="000A093B" w:rsidRPr="006D1F70">
        <w:rPr>
          <w:rFonts w:ascii="Times New Roman" w:hAnsi="Times New Roman" w:cs="Times New Roman"/>
          <w:sz w:val="24"/>
          <w:szCs w:val="24"/>
        </w:rPr>
        <w:t>актуальна для нашей школы</w:t>
      </w:r>
      <w:r w:rsidRPr="006D1F70">
        <w:rPr>
          <w:rFonts w:ascii="Times New Roman" w:hAnsi="Times New Roman" w:cs="Times New Roman"/>
          <w:sz w:val="24"/>
          <w:szCs w:val="24"/>
        </w:rPr>
        <w:t>, т</w:t>
      </w:r>
      <w:r w:rsidR="000A093B" w:rsidRPr="006D1F70">
        <w:rPr>
          <w:rFonts w:ascii="Times New Roman" w:hAnsi="Times New Roman" w:cs="Times New Roman"/>
          <w:sz w:val="24"/>
          <w:szCs w:val="24"/>
        </w:rPr>
        <w:t xml:space="preserve">ак </w:t>
      </w:r>
      <w:r w:rsidRPr="006D1F70">
        <w:rPr>
          <w:rFonts w:ascii="Times New Roman" w:hAnsi="Times New Roman" w:cs="Times New Roman"/>
          <w:sz w:val="24"/>
          <w:szCs w:val="24"/>
        </w:rPr>
        <w:t>к</w:t>
      </w:r>
      <w:r w:rsidR="000A093B" w:rsidRPr="006D1F70">
        <w:rPr>
          <w:rFonts w:ascii="Times New Roman" w:hAnsi="Times New Roman" w:cs="Times New Roman"/>
          <w:sz w:val="24"/>
          <w:szCs w:val="24"/>
        </w:rPr>
        <w:t xml:space="preserve">ак у нас  находятся дети и подростки с  </w:t>
      </w:r>
      <w:proofErr w:type="spellStart"/>
      <w:r w:rsidR="000A093B" w:rsidRPr="006D1F70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="000A093B" w:rsidRPr="006D1F70">
        <w:rPr>
          <w:rFonts w:ascii="Times New Roman" w:hAnsi="Times New Roman" w:cs="Times New Roman"/>
          <w:sz w:val="24"/>
          <w:szCs w:val="24"/>
        </w:rPr>
        <w:t xml:space="preserve"> поведением. Исходя из этого, программа воспитательной работы по профилактике  правонарушений направлена на предупреждение воспитанников от совершения правонарушений и преступлений в дальнейшей  жизни.</w:t>
      </w:r>
      <w:r w:rsidRPr="006D1F70">
        <w:rPr>
          <w:rFonts w:ascii="Times New Roman" w:hAnsi="Times New Roman" w:cs="Times New Roman"/>
          <w:sz w:val="24"/>
          <w:szCs w:val="24"/>
        </w:rPr>
        <w:t xml:space="preserve"> </w:t>
      </w:r>
      <w:r w:rsidR="000A093B" w:rsidRPr="006D1F70">
        <w:rPr>
          <w:rFonts w:ascii="Times New Roman" w:hAnsi="Times New Roman" w:cs="Times New Roman"/>
          <w:sz w:val="24"/>
          <w:szCs w:val="24"/>
        </w:rPr>
        <w:t>Эти подростки  оказались в трудной жизненной ситуации.</w:t>
      </w:r>
      <w:r w:rsidR="006561CE" w:rsidRPr="006D1F70">
        <w:rPr>
          <w:rFonts w:ascii="Times New Roman" w:hAnsi="Times New Roman" w:cs="Times New Roman"/>
          <w:sz w:val="24"/>
          <w:szCs w:val="24"/>
        </w:rPr>
        <w:t xml:space="preserve"> </w:t>
      </w:r>
      <w:r w:rsidRPr="006D1F70">
        <w:rPr>
          <w:rFonts w:ascii="Times New Roman" w:hAnsi="Times New Roman" w:cs="Times New Roman"/>
          <w:sz w:val="24"/>
          <w:szCs w:val="24"/>
        </w:rPr>
        <w:t>К этой категории относятся дети из семей, бюджет которых не позволяет организовать полноценный отдых и питание, в результате чего они, как правило, предоставлены сами себе. Все это ведет к росту правонарушений среди подростков.</w:t>
      </w:r>
      <w:r w:rsidR="00B6647B" w:rsidRPr="006D1F70">
        <w:rPr>
          <w:rFonts w:ascii="Times New Roman" w:hAnsi="Times New Roman" w:cs="Times New Roman"/>
          <w:sz w:val="24"/>
          <w:szCs w:val="24"/>
        </w:rPr>
        <w:t xml:space="preserve"> </w:t>
      </w:r>
      <w:r w:rsidR="009A2C9D" w:rsidRPr="006D1F70">
        <w:rPr>
          <w:rFonts w:ascii="Times New Roman" w:hAnsi="Times New Roman" w:cs="Times New Roman"/>
          <w:sz w:val="24"/>
          <w:szCs w:val="24"/>
        </w:rPr>
        <w:t>Современная школа оказывает систематизированное и последовательно влияние на формирование личности человека. В процессе воспитания происходит передача культурных и нравственных ценностей, накопленных человечеством за многотысячную историю, а также закладываются основы мировоззрения растущего человека, происходит его социализация. Решая, как воспитывать подрастающее поколение, общество одновременно решает, каким оно будет завтра. Это возлагает на педагогических работников большую ответственность.</w:t>
      </w:r>
      <w:r w:rsidR="00C238D4" w:rsidRPr="006D1F70">
        <w:rPr>
          <w:rFonts w:ascii="Times New Roman" w:hAnsi="Times New Roman" w:cs="Times New Roman"/>
          <w:sz w:val="24"/>
          <w:szCs w:val="24"/>
        </w:rPr>
        <w:t xml:space="preserve"> </w:t>
      </w:r>
      <w:r w:rsidR="007B1176" w:rsidRPr="006D1F70">
        <w:rPr>
          <w:rFonts w:ascii="Times New Roman" w:hAnsi="Times New Roman" w:cs="Times New Roman"/>
          <w:sz w:val="24"/>
          <w:szCs w:val="24"/>
        </w:rPr>
        <w:t>Особенно мы осознаём такую ответственность, когда говорим о воспитании у подрастающего поколения потребности вести здоровый образ жизни, получать высокий уровень образования и искать своё место в будущем.</w:t>
      </w:r>
      <w:r w:rsidR="00C238D4" w:rsidRPr="006D1F70">
        <w:rPr>
          <w:rFonts w:ascii="Times New Roman" w:hAnsi="Times New Roman" w:cs="Times New Roman"/>
          <w:sz w:val="24"/>
          <w:szCs w:val="24"/>
        </w:rPr>
        <w:t xml:space="preserve"> </w:t>
      </w:r>
      <w:r w:rsidR="007B1176" w:rsidRPr="006D1F70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работу со всеми обучающимися школы, предполагает работу с детьми </w:t>
      </w:r>
      <w:proofErr w:type="spellStart"/>
      <w:r w:rsidR="007B1176" w:rsidRPr="006D1F70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7B1176" w:rsidRPr="006D1F70">
        <w:rPr>
          <w:rFonts w:ascii="Times New Roman" w:hAnsi="Times New Roman" w:cs="Times New Roman"/>
          <w:sz w:val="24"/>
          <w:szCs w:val="24"/>
        </w:rPr>
        <w:t xml:space="preserve"> поведения.</w:t>
      </w:r>
      <w:r w:rsidR="009A2C9D" w:rsidRPr="006D1F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2B632" w14:textId="77777777" w:rsidR="0086350B" w:rsidRPr="006D1F70" w:rsidRDefault="007B3503" w:rsidP="005F29FB">
      <w:pPr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6D1F70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 w:rsidR="008D73CA" w:rsidRPr="006D1F70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148E6F" w14:textId="77777777" w:rsidR="004E083B" w:rsidRPr="006D1F70" w:rsidRDefault="00DA5194" w:rsidP="00C95C20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Перед образовательным учреждением</w:t>
      </w:r>
      <w:r w:rsidR="0086350B" w:rsidRPr="006D1F70">
        <w:rPr>
          <w:rFonts w:ascii="Times New Roman" w:hAnsi="Times New Roman" w:cs="Times New Roman"/>
          <w:sz w:val="24"/>
          <w:szCs w:val="24"/>
        </w:rPr>
        <w:t xml:space="preserve"> стоит множество целей и задач, связанных с организацией и совершенствованием воспитательного процесса в современном обществе.</w:t>
      </w:r>
      <w:r w:rsidR="00B86ADC" w:rsidRPr="006D1F70">
        <w:rPr>
          <w:sz w:val="24"/>
          <w:szCs w:val="24"/>
        </w:rPr>
        <w:t xml:space="preserve"> </w:t>
      </w:r>
      <w:r w:rsidR="00B86ADC" w:rsidRPr="006D1F70">
        <w:rPr>
          <w:rFonts w:ascii="Times New Roman" w:hAnsi="Times New Roman" w:cs="Times New Roman"/>
          <w:sz w:val="24"/>
          <w:szCs w:val="24"/>
        </w:rPr>
        <w:t>В</w:t>
      </w:r>
      <w:r w:rsidR="00244D54" w:rsidRPr="006D1F70">
        <w:rPr>
          <w:rFonts w:ascii="Times New Roman" w:hAnsi="Times New Roman" w:cs="Times New Roman"/>
          <w:sz w:val="24"/>
          <w:szCs w:val="24"/>
        </w:rPr>
        <w:t xml:space="preserve"> нашей</w:t>
      </w:r>
      <w:r w:rsidR="00B86ADC" w:rsidRPr="006D1F70">
        <w:rPr>
          <w:rFonts w:ascii="Times New Roman" w:hAnsi="Times New Roman" w:cs="Times New Roman"/>
          <w:sz w:val="24"/>
          <w:szCs w:val="24"/>
        </w:rPr>
        <w:t xml:space="preserve"> школе </w:t>
      </w:r>
      <w:r w:rsidR="00244D54" w:rsidRPr="006D1F70">
        <w:rPr>
          <w:rFonts w:ascii="Times New Roman" w:hAnsi="Times New Roman" w:cs="Times New Roman"/>
          <w:sz w:val="24"/>
          <w:szCs w:val="24"/>
        </w:rPr>
        <w:t>находятся об</w:t>
      </w:r>
      <w:r w:rsidR="00B86ADC" w:rsidRPr="006D1F70">
        <w:rPr>
          <w:rFonts w:ascii="Times New Roman" w:hAnsi="Times New Roman" w:cs="Times New Roman"/>
          <w:sz w:val="24"/>
          <w:szCs w:val="24"/>
        </w:rPr>
        <w:t>уча</w:t>
      </w:r>
      <w:r w:rsidR="00244D54" w:rsidRPr="006D1F70">
        <w:rPr>
          <w:rFonts w:ascii="Times New Roman" w:hAnsi="Times New Roman" w:cs="Times New Roman"/>
          <w:sz w:val="24"/>
          <w:szCs w:val="24"/>
        </w:rPr>
        <w:t>ю</w:t>
      </w:r>
      <w:r w:rsidR="00B86ADC" w:rsidRPr="006D1F70">
        <w:rPr>
          <w:rFonts w:ascii="Times New Roman" w:hAnsi="Times New Roman" w:cs="Times New Roman"/>
          <w:sz w:val="24"/>
          <w:szCs w:val="24"/>
        </w:rPr>
        <w:t>щиеся, проживающие в неблагополучных семьях, где родители злоупотребляют спиртными напитками, не занимаются воспитанием детей</w:t>
      </w:r>
      <w:r w:rsidR="00244D54" w:rsidRPr="006D1F70">
        <w:rPr>
          <w:rFonts w:ascii="Times New Roman" w:hAnsi="Times New Roman" w:cs="Times New Roman"/>
          <w:sz w:val="24"/>
          <w:szCs w:val="24"/>
        </w:rPr>
        <w:t>.  Семьи</w:t>
      </w:r>
      <w:r w:rsidR="00B86ADC" w:rsidRPr="006D1F70">
        <w:rPr>
          <w:rFonts w:ascii="Times New Roman" w:hAnsi="Times New Roman" w:cs="Times New Roman"/>
          <w:sz w:val="24"/>
          <w:szCs w:val="24"/>
        </w:rPr>
        <w:t xml:space="preserve">, в которых родители в поисках хорошо оплачиваемой работы уезжают за пределы района, а детей оставляют на попечение близких родственников. </w:t>
      </w:r>
      <w:r w:rsidR="0086350B" w:rsidRPr="006D1F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50B" w:rsidRPr="006D1F70">
        <w:rPr>
          <w:rFonts w:ascii="Times New Roman" w:hAnsi="Times New Roman" w:cs="Times New Roman"/>
          <w:sz w:val="24"/>
          <w:szCs w:val="24"/>
        </w:rPr>
        <w:t>Данная программа направлена на то, чтобы уберечь учащихся от вредных привычек, ведь статистические данные говорят о том, что если человека возрасте от 10 до 21 года отвратить от курения, спиртного, наркотиков, то вероятность того, что этот человек вырастет физически и нравственно здоровым увеличивается до 90 %.</w:t>
      </w:r>
      <w:r w:rsidR="00C95C20" w:rsidRPr="006D1F70">
        <w:rPr>
          <w:rFonts w:ascii="Times New Roman" w:hAnsi="Times New Roman" w:cs="Times New Roman"/>
          <w:sz w:val="24"/>
          <w:szCs w:val="24"/>
        </w:rPr>
        <w:t xml:space="preserve"> </w:t>
      </w:r>
      <w:r w:rsidR="0086350B" w:rsidRPr="006D1F70">
        <w:rPr>
          <w:rFonts w:ascii="Times New Roman" w:hAnsi="Times New Roman" w:cs="Times New Roman"/>
          <w:sz w:val="24"/>
          <w:szCs w:val="24"/>
        </w:rPr>
        <w:br/>
        <w:t xml:space="preserve">Хорошо организованная пропаганда медицинских и гигиенических знаний помогает воспитать здоровое, физически крепкое поколение. </w:t>
      </w:r>
      <w:r w:rsidR="004E083B" w:rsidRPr="006D1F70">
        <w:rPr>
          <w:rFonts w:ascii="Times New Roman" w:hAnsi="Times New Roman" w:cs="Times New Roman"/>
          <w:sz w:val="24"/>
          <w:szCs w:val="24"/>
        </w:rPr>
        <w:t> </w:t>
      </w:r>
      <w:proofErr w:type="gramEnd"/>
    </w:p>
    <w:p w14:paraId="38A8EBE0" w14:textId="77777777" w:rsidR="00C238D4" w:rsidRPr="006D1F70" w:rsidRDefault="00C238D4" w:rsidP="00C23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1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разработана на основе следующих документов:</w:t>
      </w:r>
    </w:p>
    <w:p w14:paraId="436DC904" w14:textId="77777777" w:rsidR="00C238D4" w:rsidRPr="006D1F70" w:rsidRDefault="00C238D4" w:rsidP="00C23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5C573B8" w14:textId="77777777" w:rsidR="00C238D4" w:rsidRPr="006D1F70" w:rsidRDefault="00C238D4" w:rsidP="00C238D4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 правах ребенка;</w:t>
      </w:r>
    </w:p>
    <w:p w14:paraId="62F54ECE" w14:textId="77777777" w:rsidR="00C238D4" w:rsidRPr="006D1F70" w:rsidRDefault="00C238D4" w:rsidP="00C238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14:paraId="77DD236D" w14:textId="77777777" w:rsidR="00C238D4" w:rsidRPr="006D1F70" w:rsidRDefault="00C238D4" w:rsidP="00C238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Образовании»;</w:t>
      </w:r>
    </w:p>
    <w:p w14:paraId="79A510B1" w14:textId="77777777" w:rsidR="00C238D4" w:rsidRPr="006D1F70" w:rsidRDefault="00C238D4" w:rsidP="00C238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"Об основах системы профилактики безнадзорности и правонарушений несовершеннолетних" от 24.06.1999 г. №120-ФЗ</w:t>
      </w:r>
      <w:r w:rsidR="00346A20" w:rsidRPr="006D1F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7E5F7E" w14:textId="77777777" w:rsidR="00346A20" w:rsidRPr="006D1F70" w:rsidRDefault="00346A20" w:rsidP="00C238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школы</w:t>
      </w:r>
    </w:p>
    <w:p w14:paraId="27225518" w14:textId="77777777" w:rsidR="000D10B9" w:rsidRPr="006D1F70" w:rsidRDefault="004E083B" w:rsidP="004E083B">
      <w:pPr>
        <w:pStyle w:val="a3"/>
      </w:pPr>
      <w:r w:rsidRPr="006D1F70">
        <w:rPr>
          <w:b/>
          <w:bCs/>
        </w:rPr>
        <w:t>Цель программы:</w:t>
      </w:r>
      <w:r w:rsidRPr="006D1F70">
        <w:t xml:space="preserve"> </w:t>
      </w:r>
    </w:p>
    <w:p w14:paraId="6B2737E8" w14:textId="77777777" w:rsidR="004E083B" w:rsidRPr="006D1F70" w:rsidRDefault="00611A5D" w:rsidP="004E083B">
      <w:pPr>
        <w:pStyle w:val="a3"/>
      </w:pPr>
      <w:r w:rsidRPr="006D1F70">
        <w:t>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правонарушений, преступлений, совершенных учащимися школы.</w:t>
      </w:r>
      <w:r w:rsidR="004E083B" w:rsidRPr="006D1F70">
        <w:t> </w:t>
      </w:r>
    </w:p>
    <w:p w14:paraId="5A98B657" w14:textId="77777777" w:rsidR="004E083B" w:rsidRPr="006D1F70" w:rsidRDefault="004E083B" w:rsidP="004E083B">
      <w:pPr>
        <w:pStyle w:val="a3"/>
        <w:rPr>
          <w:b/>
          <w:bCs/>
        </w:rPr>
      </w:pPr>
      <w:r w:rsidRPr="006D1F70">
        <w:t> </w:t>
      </w:r>
      <w:r w:rsidRPr="006D1F70">
        <w:rPr>
          <w:b/>
          <w:bCs/>
        </w:rPr>
        <w:t>Задачи программы:</w:t>
      </w:r>
    </w:p>
    <w:p w14:paraId="2F981993" w14:textId="77777777" w:rsidR="004E083B" w:rsidRPr="006D1F70" w:rsidRDefault="00ED7FB7" w:rsidP="004E083B">
      <w:pPr>
        <w:pStyle w:val="a3"/>
      </w:pPr>
      <w:r w:rsidRPr="006D1F70">
        <w:t xml:space="preserve">- </w:t>
      </w:r>
      <w:r w:rsidR="004E083B" w:rsidRPr="006D1F70">
        <w:t>координация предупредительно-профилактической деятельности всех ведомств, решающих проблему правонарушений несовершеннолетних;</w:t>
      </w:r>
    </w:p>
    <w:p w14:paraId="7919DA71" w14:textId="1818CC2A" w:rsidR="003F1E02" w:rsidRPr="006D1F70" w:rsidRDefault="00ED7FB7" w:rsidP="004E083B">
      <w:pPr>
        <w:pStyle w:val="a3"/>
      </w:pPr>
      <w:r w:rsidRPr="006D1F70">
        <w:t xml:space="preserve">- </w:t>
      </w:r>
      <w:r w:rsidR="004E083B" w:rsidRPr="006D1F70">
        <w:t xml:space="preserve">повышение уровня </w:t>
      </w:r>
      <w:proofErr w:type="spellStart"/>
      <w:r w:rsidR="004E083B" w:rsidRPr="006D1F70">
        <w:t>воспитательно</w:t>
      </w:r>
      <w:proofErr w:type="spellEnd"/>
      <w:r w:rsidRPr="006D1F70">
        <w:t xml:space="preserve"> </w:t>
      </w:r>
      <w:proofErr w:type="gramStart"/>
      <w:r w:rsidR="004E083B" w:rsidRPr="006D1F70">
        <w:t>-п</w:t>
      </w:r>
      <w:proofErr w:type="gramEnd"/>
      <w:r w:rsidR="004E083B" w:rsidRPr="006D1F70">
        <w:t>рофилактической работы с подростками в школе через взаимодействие с КПДН</w:t>
      </w:r>
      <w:r w:rsidRPr="006D1F70">
        <w:t xml:space="preserve"> </w:t>
      </w:r>
      <w:r w:rsidR="00F02092">
        <w:t>города</w:t>
      </w:r>
      <w:r w:rsidRPr="006D1F70">
        <w:t>;</w:t>
      </w:r>
      <w:r w:rsidR="004E083B" w:rsidRPr="006D1F70">
        <w:t xml:space="preserve"> </w:t>
      </w:r>
    </w:p>
    <w:p w14:paraId="6FDE0A2C" w14:textId="77777777" w:rsidR="004E083B" w:rsidRPr="006D1F70" w:rsidRDefault="00ED7FB7" w:rsidP="004E083B">
      <w:pPr>
        <w:pStyle w:val="a3"/>
      </w:pPr>
      <w:r w:rsidRPr="006D1F70">
        <w:t xml:space="preserve">- </w:t>
      </w:r>
      <w:r w:rsidR="004E083B" w:rsidRPr="006D1F70">
        <w:t>активизация разъяснительной работы среди обучающихся и родителей по вопросам правопорядка;</w:t>
      </w:r>
    </w:p>
    <w:p w14:paraId="34393432" w14:textId="77777777" w:rsidR="004E083B" w:rsidRPr="006D1F70" w:rsidRDefault="00ED7FB7" w:rsidP="004E083B">
      <w:pPr>
        <w:pStyle w:val="a3"/>
      </w:pPr>
      <w:r w:rsidRPr="006D1F70">
        <w:t xml:space="preserve">- </w:t>
      </w:r>
      <w:r w:rsidR="004E083B" w:rsidRPr="006D1F70">
        <w:t>привлечение самих обучающихся к укреплению правопорядка в школе;</w:t>
      </w:r>
    </w:p>
    <w:p w14:paraId="11941F89" w14:textId="77777777" w:rsidR="004E083B" w:rsidRPr="006D1F70" w:rsidRDefault="00ED7FB7" w:rsidP="004E083B">
      <w:pPr>
        <w:pStyle w:val="a3"/>
      </w:pPr>
      <w:r w:rsidRPr="006D1F70">
        <w:t xml:space="preserve">- </w:t>
      </w:r>
      <w:r w:rsidR="004E083B" w:rsidRPr="006D1F70">
        <w:t xml:space="preserve">повышение самосознания </w:t>
      </w:r>
      <w:proofErr w:type="gramStart"/>
      <w:r w:rsidR="004E083B" w:rsidRPr="006D1F70">
        <w:t>обучающихся</w:t>
      </w:r>
      <w:proofErr w:type="gramEnd"/>
      <w:r w:rsidR="004E083B" w:rsidRPr="006D1F70">
        <w:t xml:space="preserve"> через разнообразные формы работы;</w:t>
      </w:r>
    </w:p>
    <w:p w14:paraId="7A8A752D" w14:textId="77777777" w:rsidR="004E083B" w:rsidRPr="006D1F70" w:rsidRDefault="00ED7FB7" w:rsidP="004E083B">
      <w:pPr>
        <w:pStyle w:val="a3"/>
      </w:pPr>
      <w:r w:rsidRPr="006D1F70">
        <w:t xml:space="preserve">- </w:t>
      </w:r>
      <w:r w:rsidR="004E083B" w:rsidRPr="006D1F70">
        <w:t>развитие системы организованного досуга и отдыха детей и подростков в каникулярное время;</w:t>
      </w:r>
    </w:p>
    <w:p w14:paraId="2CBE3835" w14:textId="77777777" w:rsidR="004E083B" w:rsidRPr="006D1F70" w:rsidRDefault="00ED7FB7" w:rsidP="004E083B">
      <w:pPr>
        <w:pStyle w:val="a3"/>
      </w:pPr>
      <w:r w:rsidRPr="006D1F70">
        <w:t xml:space="preserve">- </w:t>
      </w:r>
      <w:r w:rsidR="004E083B" w:rsidRPr="006D1F70">
        <w:t>обеспечение социальной защиты прав несовершеннолетних.</w:t>
      </w:r>
    </w:p>
    <w:p w14:paraId="187F22A5" w14:textId="7C6DCA05" w:rsidR="007B1176" w:rsidRPr="006D1F70" w:rsidRDefault="007B1176" w:rsidP="004E083B">
      <w:pPr>
        <w:pStyle w:val="a3"/>
      </w:pPr>
      <w:r w:rsidRPr="006D1F70">
        <w:rPr>
          <w:b/>
        </w:rPr>
        <w:t>Сроки реализации</w:t>
      </w:r>
      <w:r w:rsidR="000E35C5" w:rsidRPr="006D1F70">
        <w:rPr>
          <w:b/>
        </w:rPr>
        <w:t>:</w:t>
      </w:r>
      <w:r w:rsidR="000E35C5" w:rsidRPr="006D1F70">
        <w:t xml:space="preserve"> </w:t>
      </w:r>
      <w:r w:rsidR="006F34A9">
        <w:t xml:space="preserve"> 2022-2023 </w:t>
      </w:r>
      <w:bookmarkStart w:id="0" w:name="_GoBack"/>
      <w:bookmarkEnd w:id="0"/>
      <w:r w:rsidRPr="006D1F70">
        <w:t>учебный год.</w:t>
      </w:r>
    </w:p>
    <w:p w14:paraId="6060E22A" w14:textId="77777777" w:rsidR="00D557D2" w:rsidRPr="006D1F70" w:rsidRDefault="00ED7FB7" w:rsidP="00ED7F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содержания деятельности:</w:t>
      </w:r>
    </w:p>
    <w:p w14:paraId="7FD1575F" w14:textId="77777777" w:rsidR="00ED7FB7" w:rsidRPr="006D1F70" w:rsidRDefault="00ED7FB7" w:rsidP="00ED7F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1F70">
        <w:rPr>
          <w:rStyle w:val="c1"/>
          <w:sz w:val="24"/>
          <w:szCs w:val="24"/>
        </w:rPr>
        <w:t>Основной формой является беседа, в процессе которой обучающиеся приобретают теоретические знания.</w:t>
      </w:r>
      <w:r w:rsidRPr="006D1F70">
        <w:rPr>
          <w:sz w:val="24"/>
          <w:szCs w:val="24"/>
        </w:rPr>
        <w:t xml:space="preserve"> </w:t>
      </w:r>
      <w:r w:rsidRPr="006D1F70">
        <w:rPr>
          <w:rStyle w:val="c1"/>
          <w:sz w:val="24"/>
          <w:szCs w:val="24"/>
        </w:rPr>
        <w:t xml:space="preserve">Наряду с беседами используются такие формы, как деловая, дидактическая,  ролевая игры, практикум, устный журнал, конкурс рисунков и газет, викторина, круглый стол, встречи с представителями социальных структур, проведение тестирования с целью выявления склонности подростков к правонарушениям, защита проектов, которые способствуют развитию умений школьников.  </w:t>
      </w:r>
    </w:p>
    <w:p w14:paraId="1D11C9DB" w14:textId="77777777" w:rsidR="00782D0A" w:rsidRPr="006D1F70" w:rsidRDefault="009F4C68" w:rsidP="00782D0A">
      <w:pPr>
        <w:pStyle w:val="c0"/>
        <w:rPr>
          <w:rStyle w:val="c1"/>
          <w:b/>
        </w:rPr>
      </w:pPr>
      <w:r w:rsidRPr="006D1F70">
        <w:rPr>
          <w:rStyle w:val="c1"/>
          <w:b/>
        </w:rPr>
        <w:t>Планируемые результаты</w:t>
      </w:r>
    </w:p>
    <w:p w14:paraId="4E79913A" w14:textId="77777777" w:rsidR="00512080" w:rsidRPr="006D1F70" w:rsidRDefault="00937763" w:rsidP="0051208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12080" w:rsidRPr="006D1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Снижение количества правонарушений среди подростков образовательного учреждения;</w:t>
      </w:r>
    </w:p>
    <w:p w14:paraId="28C54087" w14:textId="77777777" w:rsidR="00512080" w:rsidRPr="006D1F70" w:rsidRDefault="00512080" w:rsidP="0051208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условий для совершенствования системы профилактики детской безнадзорности и правонарушений несовершеннолетних, для получения обязательного образования и воспитания детей и подростков;</w:t>
      </w:r>
    </w:p>
    <w:p w14:paraId="32494872" w14:textId="77777777" w:rsidR="00512080" w:rsidRPr="006D1F70" w:rsidRDefault="00512080" w:rsidP="0051208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здорового образа жизни, профилактика наркомании, алкоголизма, табакокурения, преступности среди школьников;</w:t>
      </w:r>
    </w:p>
    <w:p w14:paraId="406D093E" w14:textId="77777777" w:rsidR="00512080" w:rsidRPr="006D1F70" w:rsidRDefault="00512080" w:rsidP="0051208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системы своевременной психолого-педагогической помощи подросткам, попавшим в зону социального или личностного конфликта;</w:t>
      </w:r>
    </w:p>
    <w:p w14:paraId="32086278" w14:textId="77777777" w:rsidR="00512080" w:rsidRPr="006D1F70" w:rsidRDefault="00512080" w:rsidP="0051208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правовой культуры подростков, включающей практические навыки предупреждения правонарушения, правильного поведения в ситуации конфликта и выхода из него;</w:t>
      </w:r>
    </w:p>
    <w:p w14:paraId="06B6725C" w14:textId="77777777" w:rsidR="00512080" w:rsidRPr="006D1F70" w:rsidRDefault="00512080" w:rsidP="0051208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у детей представлений о нравственности и опыта взаимодействия со сверстниками и взрослыми в соответствии с общепринятыми и нравственными нормами, правилами культуры поведения;</w:t>
      </w:r>
    </w:p>
    <w:p w14:paraId="204DE1F4" w14:textId="77777777" w:rsidR="00512080" w:rsidRPr="006D1F70" w:rsidRDefault="00512080" w:rsidP="0051208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в системе дополнительного образования условий для обучения и воспитания детей, оказавших в социально-опасном положении.</w:t>
      </w:r>
    </w:p>
    <w:p w14:paraId="66E21FC3" w14:textId="77777777" w:rsidR="00782D0A" w:rsidRPr="006D1F70" w:rsidRDefault="00782D0A" w:rsidP="00782D0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Средствами воспитания</w:t>
      </w: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 </w:t>
      </w:r>
      <w:r w:rsidRPr="006D1F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деятельность, обще</w:t>
      </w:r>
      <w:r w:rsidRPr="006D1F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ние и отношения,</w:t>
      </w:r>
      <w:r w:rsidRPr="006D1F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подчинены правилам, обязанностям и правам, закреп</w:t>
      </w: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ленными Уставом школы.</w:t>
      </w:r>
    </w:p>
    <w:p w14:paraId="0BE958AE" w14:textId="77777777" w:rsidR="00782D0A" w:rsidRPr="006D1F70" w:rsidRDefault="00782D0A" w:rsidP="00782D0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Деятельность</w:t>
      </w: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любого вида должна привести к личному успе</w:t>
      </w: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ху, должна быть не бесполезной для людей, нравственно и экономически значимой.</w:t>
      </w:r>
    </w:p>
    <w:p w14:paraId="11FBC0B6" w14:textId="77777777" w:rsidR="00782D0A" w:rsidRPr="006D1F70" w:rsidRDefault="00782D0A" w:rsidP="00782D0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виды деятельности: познавательная, интеллектуальная, эстетическая, физическая, спортивная, духовная.</w:t>
      </w:r>
    </w:p>
    <w:p w14:paraId="021CD41F" w14:textId="77777777" w:rsidR="00782D0A" w:rsidRPr="006D1F70" w:rsidRDefault="00782D0A" w:rsidP="00782D0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общении</w:t>
      </w: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педагога с детьми должны реализовываться следующие правила:</w:t>
      </w:r>
    </w:p>
    <w:p w14:paraId="2702601C" w14:textId="77777777" w:rsidR="00782D0A" w:rsidRPr="006D1F70" w:rsidRDefault="00782D0A" w:rsidP="00782D0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выслушивать его до конца;</w:t>
      </w:r>
    </w:p>
    <w:p w14:paraId="212DEA84" w14:textId="77777777" w:rsidR="00782D0A" w:rsidRPr="006D1F70" w:rsidRDefault="00782D0A" w:rsidP="00782D0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принимать за него решения, а побуждать его сделать это самостоя</w:t>
      </w: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тельно;</w:t>
      </w:r>
    </w:p>
    <w:p w14:paraId="798A9A59" w14:textId="77777777" w:rsidR="00782D0A" w:rsidRPr="006D1F70" w:rsidRDefault="00782D0A" w:rsidP="00782D0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и доступность учащимся.</w:t>
      </w:r>
    </w:p>
    <w:p w14:paraId="555044B6" w14:textId="77777777" w:rsidR="00782D0A" w:rsidRPr="006D1F70" w:rsidRDefault="00782D0A" w:rsidP="00782D0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Отношения</w:t>
      </w: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педагога и ученика строятся на взаимном уважении,  доверии, справедливости и требовательности.</w:t>
      </w:r>
    </w:p>
    <w:p w14:paraId="0368E80A" w14:textId="77777777" w:rsidR="00782D0A" w:rsidRPr="006D1F70" w:rsidRDefault="00782D0A" w:rsidP="00782D0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Программа предусматривает широкий выбор видов и форм  деятельности обучающихся, конкретизируя результаты каждого года воспитания.</w:t>
      </w:r>
    </w:p>
    <w:p w14:paraId="6A9A8D04" w14:textId="77777777" w:rsidR="00782D0A" w:rsidRPr="006D1F70" w:rsidRDefault="00782D0A" w:rsidP="00F7202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="00F72025"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поможет подросткам </w:t>
      </w: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свои способности, задатки, свою индивидуальность.</w:t>
      </w:r>
    </w:p>
    <w:p w14:paraId="4620B3EF" w14:textId="77777777" w:rsidR="00782D0A" w:rsidRPr="006D1F70" w:rsidRDefault="00782D0A" w:rsidP="00782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Исполнители программы</w:t>
      </w: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участники образовательного процесса.</w:t>
      </w:r>
    </w:p>
    <w:p w14:paraId="6FA3BDB9" w14:textId="77777777" w:rsidR="005D5D7E" w:rsidRPr="006D1F70" w:rsidRDefault="005D5D7E" w:rsidP="008D73C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родителями:</w:t>
      </w:r>
    </w:p>
    <w:p w14:paraId="77B2639B" w14:textId="77777777" w:rsidR="00CF37CE" w:rsidRPr="006D1F70" w:rsidRDefault="00CF37CE" w:rsidP="008D73C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 Школа уделяет большое внимание по работе с родителями.</w:t>
      </w:r>
    </w:p>
    <w:p w14:paraId="11A425D3" w14:textId="77777777" w:rsidR="005D5D7E" w:rsidRPr="006D1F70" w:rsidRDefault="008D73CA" w:rsidP="00B40A5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Профилактическая работа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лекториев</w:t>
      </w:r>
      <w:r w:rsidR="00B40A5D" w:rsidRPr="006D1F70">
        <w:rPr>
          <w:sz w:val="24"/>
          <w:szCs w:val="24"/>
        </w:rPr>
        <w:t xml:space="preserve"> </w:t>
      </w:r>
      <w:r w:rsidR="00B40A5D"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родителей за воспитание детей</w:t>
      </w:r>
      <w:proofErr w:type="gramStart"/>
      <w:r w:rsidR="00B40A5D"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родительского всеобуча, общешкольных мероприятий с детьми и родителями, работу Совета школы.</w:t>
      </w:r>
      <w:r w:rsidR="005D5D7E" w:rsidRPr="006D1F70">
        <w:rPr>
          <w:sz w:val="24"/>
          <w:szCs w:val="24"/>
        </w:rPr>
        <w:t xml:space="preserve"> </w:t>
      </w:r>
      <w:r w:rsidR="005D5D7E"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учебного года осуществл</w:t>
      </w:r>
      <w:r w:rsidR="00B40A5D"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яется </w:t>
      </w:r>
      <w:proofErr w:type="gramStart"/>
      <w:r w:rsidR="00B40A5D"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B40A5D"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ситуацией в семьях, проводятся</w:t>
      </w:r>
      <w:r w:rsidR="005D5D7E"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рейды по посещени</w:t>
      </w:r>
      <w:r w:rsidR="00B40A5D" w:rsidRPr="006D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этих семей, родителям даются рекомендации, консультации.</w:t>
      </w:r>
    </w:p>
    <w:p w14:paraId="614BD482" w14:textId="77777777" w:rsidR="008D73CA" w:rsidRPr="006D1F70" w:rsidRDefault="008D73CA" w:rsidP="00782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247CA8" w14:textId="77777777" w:rsidR="00C33E96" w:rsidRPr="006D1F70" w:rsidRDefault="00C33E96" w:rsidP="00C3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содержание </w:t>
      </w:r>
    </w:p>
    <w:p w14:paraId="53CF156B" w14:textId="77777777" w:rsidR="00C33E96" w:rsidRPr="006D1F70" w:rsidRDefault="00C33E96" w:rsidP="00C3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758249" w14:textId="77777777" w:rsidR="00C33E96" w:rsidRPr="006D1F70" w:rsidRDefault="00C33E96" w:rsidP="00C33E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1  Введение «Основные правила техники безопасности и поведения.</w:t>
      </w:r>
      <w:r w:rsidR="00666633" w:rsidRPr="006D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19141140" w14:textId="77777777" w:rsidR="00341C26" w:rsidRPr="006D1F70" w:rsidRDefault="00C33E96" w:rsidP="00C33E96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Повторить с учащимися правила пове</w:t>
      </w:r>
      <w:r w:rsidR="00341C26" w:rsidRPr="006D1F70">
        <w:rPr>
          <w:rFonts w:ascii="Times New Roman" w:hAnsi="Times New Roman" w:cs="Times New Roman"/>
          <w:sz w:val="24"/>
          <w:szCs w:val="24"/>
        </w:rPr>
        <w:t>дения в экстремальных ситуациях.</w:t>
      </w:r>
      <w:r w:rsidRPr="006D1F70">
        <w:rPr>
          <w:rFonts w:ascii="Times New Roman" w:hAnsi="Times New Roman" w:cs="Times New Roman"/>
          <w:sz w:val="24"/>
          <w:szCs w:val="24"/>
        </w:rPr>
        <w:t xml:space="preserve"> </w:t>
      </w:r>
      <w:r w:rsidR="00252FE7" w:rsidRPr="006D1F70">
        <w:rPr>
          <w:rFonts w:ascii="Times New Roman" w:hAnsi="Times New Roman" w:cs="Times New Roman"/>
          <w:sz w:val="24"/>
          <w:szCs w:val="24"/>
        </w:rPr>
        <w:t>«Законы жизни школьного коллектива»</w:t>
      </w:r>
      <w:r w:rsidR="00341C26" w:rsidRPr="006D1F70">
        <w:rPr>
          <w:rFonts w:ascii="Times New Roman" w:hAnsi="Times New Roman" w:cs="Times New Roman"/>
          <w:sz w:val="24"/>
          <w:szCs w:val="24"/>
        </w:rPr>
        <w:t>.</w:t>
      </w:r>
    </w:p>
    <w:p w14:paraId="31E678DA" w14:textId="77777777" w:rsidR="00666633" w:rsidRPr="006D1F70" w:rsidRDefault="00666633" w:rsidP="00C33E96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Анкетирования по изучению состояния профилактической работы в классах.</w:t>
      </w:r>
    </w:p>
    <w:p w14:paraId="71B70A4D" w14:textId="77777777" w:rsidR="00C33E96" w:rsidRPr="006D1F70" w:rsidRDefault="00C33E96" w:rsidP="00C33E96">
      <w:pPr>
        <w:rPr>
          <w:rFonts w:ascii="Times New Roman" w:hAnsi="Times New Roman" w:cs="Times New Roman"/>
          <w:b/>
          <w:sz w:val="24"/>
          <w:szCs w:val="24"/>
        </w:rPr>
      </w:pPr>
      <w:r w:rsidRPr="006D1F70">
        <w:rPr>
          <w:rFonts w:ascii="Times New Roman" w:hAnsi="Times New Roman" w:cs="Times New Roman"/>
          <w:b/>
          <w:sz w:val="24"/>
          <w:szCs w:val="24"/>
        </w:rPr>
        <w:t>Тема № 2  Просмотр видеофильмов по пропаганде здорового образа жизни и организация последующего обсуждения в рамках месячника «Экстремизму – НЕТ!», «Внимание – подросток!», «Жизнь без наркотиков».</w:t>
      </w:r>
    </w:p>
    <w:p w14:paraId="16131447" w14:textId="77777777" w:rsidR="00C33E96" w:rsidRPr="006D1F70" w:rsidRDefault="00C33E96" w:rsidP="00C33E96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Просмотр телепередач</w:t>
      </w:r>
      <w:proofErr w:type="gramStart"/>
      <w:r w:rsidRPr="006D1F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1F70">
        <w:rPr>
          <w:rFonts w:ascii="Times New Roman" w:hAnsi="Times New Roman" w:cs="Times New Roman"/>
          <w:sz w:val="24"/>
          <w:szCs w:val="24"/>
        </w:rPr>
        <w:t>которые способствуют воспитывать потребность противостоять негативным явлениям в молодежной среде, проявлять дружеское участие к людям, попавшим в трудную ситуацию.</w:t>
      </w:r>
    </w:p>
    <w:p w14:paraId="74FD9546" w14:textId="77777777" w:rsidR="00C26E47" w:rsidRPr="006D1F70" w:rsidRDefault="00561048" w:rsidP="00C33E96">
      <w:pPr>
        <w:rPr>
          <w:rFonts w:ascii="Times New Roman" w:hAnsi="Times New Roman" w:cs="Times New Roman"/>
          <w:b/>
          <w:sz w:val="24"/>
          <w:szCs w:val="24"/>
        </w:rPr>
      </w:pPr>
      <w:r w:rsidRPr="006D1F70">
        <w:rPr>
          <w:rFonts w:ascii="Times New Roman" w:hAnsi="Times New Roman" w:cs="Times New Roman"/>
          <w:b/>
          <w:sz w:val="24"/>
          <w:szCs w:val="24"/>
        </w:rPr>
        <w:t xml:space="preserve">Тема № 3  </w:t>
      </w:r>
      <w:r w:rsidR="00C26E47" w:rsidRPr="006D1F70">
        <w:rPr>
          <w:rFonts w:ascii="Times New Roman" w:hAnsi="Times New Roman" w:cs="Times New Roman"/>
          <w:b/>
          <w:sz w:val="24"/>
          <w:szCs w:val="24"/>
        </w:rPr>
        <w:t>Профилактика</w:t>
      </w:r>
      <w:r w:rsidRPr="006D1F70">
        <w:rPr>
          <w:rFonts w:ascii="Times New Roman" w:hAnsi="Times New Roman" w:cs="Times New Roman"/>
          <w:b/>
          <w:sz w:val="24"/>
          <w:szCs w:val="24"/>
        </w:rPr>
        <w:t xml:space="preserve"> употребления табака, алкоголя, </w:t>
      </w:r>
      <w:proofErr w:type="spellStart"/>
      <w:r w:rsidRPr="006D1F70">
        <w:rPr>
          <w:rFonts w:ascii="Times New Roman" w:hAnsi="Times New Roman" w:cs="Times New Roman"/>
          <w:b/>
          <w:sz w:val="24"/>
          <w:szCs w:val="24"/>
        </w:rPr>
        <w:t>психоактивных</w:t>
      </w:r>
      <w:proofErr w:type="spellEnd"/>
      <w:r w:rsidRPr="006D1F70">
        <w:rPr>
          <w:rFonts w:ascii="Times New Roman" w:hAnsi="Times New Roman" w:cs="Times New Roman"/>
          <w:b/>
          <w:sz w:val="24"/>
          <w:szCs w:val="24"/>
        </w:rPr>
        <w:t xml:space="preserve"> веществ и формированию здорового образа жизни в рамках месячников</w:t>
      </w:r>
      <w:r w:rsidR="003A10E7" w:rsidRPr="006D1F70">
        <w:rPr>
          <w:rFonts w:ascii="Times New Roman" w:hAnsi="Times New Roman" w:cs="Times New Roman"/>
          <w:b/>
          <w:sz w:val="24"/>
          <w:szCs w:val="24"/>
        </w:rPr>
        <w:t>.</w:t>
      </w:r>
      <w:r w:rsidRPr="006D1F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548216" w14:textId="77777777" w:rsidR="003A1193" w:rsidRPr="006D1F70" w:rsidRDefault="00867B26" w:rsidP="00867B26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 xml:space="preserve">Влияние курения, алкоголя, </w:t>
      </w:r>
      <w:proofErr w:type="spellStart"/>
      <w:r w:rsidRPr="006D1F7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6D1F70">
        <w:rPr>
          <w:rFonts w:ascii="Times New Roman" w:hAnsi="Times New Roman" w:cs="Times New Roman"/>
          <w:sz w:val="24"/>
          <w:szCs w:val="24"/>
        </w:rPr>
        <w:t xml:space="preserve"> веществ на организм человека,  последствия.</w:t>
      </w:r>
      <w:r w:rsidR="003A1193" w:rsidRPr="006D1F70">
        <w:rPr>
          <w:rFonts w:ascii="Times New Roman" w:hAnsi="Times New Roman" w:cs="Times New Roman"/>
          <w:sz w:val="24"/>
          <w:szCs w:val="24"/>
        </w:rPr>
        <w:t xml:space="preserve"> Причина начала употребления ПАВ в подростковом  возрасте,  навыки  сопротивления  групповому  давлению  в  ситуации приобщения  к  алкоголю</w:t>
      </w:r>
      <w:r w:rsidR="00341C26" w:rsidRPr="006D1F70">
        <w:rPr>
          <w:rFonts w:ascii="Times New Roman" w:hAnsi="Times New Roman" w:cs="Times New Roman"/>
          <w:sz w:val="24"/>
          <w:szCs w:val="24"/>
        </w:rPr>
        <w:t>.</w:t>
      </w:r>
    </w:p>
    <w:p w14:paraId="280F4FF3" w14:textId="77777777" w:rsidR="00561048" w:rsidRPr="006D1F70" w:rsidRDefault="00561048" w:rsidP="00C33E96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Выпуск плакатов по теме  просмотренных телепередач.</w:t>
      </w:r>
    </w:p>
    <w:p w14:paraId="6E7ADB77" w14:textId="77777777" w:rsidR="00561048" w:rsidRPr="006D1F70" w:rsidRDefault="00561048" w:rsidP="00C33E96">
      <w:pPr>
        <w:rPr>
          <w:rFonts w:ascii="Times New Roman" w:hAnsi="Times New Roman" w:cs="Times New Roman"/>
          <w:b/>
          <w:sz w:val="24"/>
          <w:szCs w:val="24"/>
        </w:rPr>
      </w:pPr>
      <w:r w:rsidRPr="006D1F70">
        <w:rPr>
          <w:rFonts w:ascii="Times New Roman" w:hAnsi="Times New Roman" w:cs="Times New Roman"/>
          <w:b/>
          <w:sz w:val="24"/>
          <w:szCs w:val="24"/>
        </w:rPr>
        <w:t xml:space="preserve">Тема № 4  </w:t>
      </w:r>
      <w:r w:rsidR="00CC6E64" w:rsidRPr="006D1F70">
        <w:rPr>
          <w:rFonts w:ascii="Times New Roman" w:hAnsi="Times New Roman" w:cs="Times New Roman"/>
          <w:b/>
          <w:sz w:val="24"/>
          <w:szCs w:val="24"/>
        </w:rPr>
        <w:t>Профилактика</w:t>
      </w:r>
      <w:r w:rsidRPr="006D1F70">
        <w:rPr>
          <w:rFonts w:ascii="Times New Roman" w:hAnsi="Times New Roman" w:cs="Times New Roman"/>
          <w:b/>
          <w:sz w:val="24"/>
          <w:szCs w:val="24"/>
        </w:rPr>
        <w:t xml:space="preserve"> суицида. Причины, черты подросткового суицида.</w:t>
      </w:r>
    </w:p>
    <w:p w14:paraId="7A425B4A" w14:textId="77777777" w:rsidR="00561048" w:rsidRPr="006D1F70" w:rsidRDefault="00561048" w:rsidP="00C33E96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Организовать профилактическую работу по предупреждению суицидальных действий среди подростков, развитие стрессоустойчивости, сохранение и укрепление психического здоровья обучающихся.</w:t>
      </w:r>
    </w:p>
    <w:p w14:paraId="5EB517D9" w14:textId="77777777" w:rsidR="00913044" w:rsidRPr="006D1F70" w:rsidRDefault="00BB7DA0" w:rsidP="00C33E96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 xml:space="preserve">«Мифы и </w:t>
      </w:r>
      <w:proofErr w:type="gramStart"/>
      <w:r w:rsidRPr="006D1F70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6D1F70">
        <w:rPr>
          <w:rFonts w:ascii="Times New Roman" w:hAnsi="Times New Roman" w:cs="Times New Roman"/>
          <w:sz w:val="24"/>
          <w:szCs w:val="24"/>
        </w:rPr>
        <w:t xml:space="preserve"> о суициде», "Мозговой штурм «Что мы можем сделать, чтобы предотвратить суицид?» </w:t>
      </w:r>
      <w:proofErr w:type="gramStart"/>
      <w:r w:rsidRPr="006D1F70">
        <w:rPr>
          <w:rFonts w:ascii="Times New Roman" w:hAnsi="Times New Roman" w:cs="Times New Roman"/>
          <w:sz w:val="24"/>
          <w:szCs w:val="24"/>
        </w:rPr>
        <w:t xml:space="preserve">Как бороться с суицидом. </w:t>
      </w:r>
      <w:r w:rsidR="00913044" w:rsidRPr="006D1F70">
        <w:rPr>
          <w:rFonts w:ascii="Times New Roman" w:hAnsi="Times New Roman" w:cs="Times New Roman"/>
          <w:sz w:val="24"/>
          <w:szCs w:val="24"/>
        </w:rPr>
        <w:t>3 основных типа суицидального поведения у подростк</w:t>
      </w:r>
      <w:r w:rsidRPr="006D1F70">
        <w:rPr>
          <w:rFonts w:ascii="Times New Roman" w:hAnsi="Times New Roman" w:cs="Times New Roman"/>
          <w:sz w:val="24"/>
          <w:szCs w:val="24"/>
        </w:rPr>
        <w:t>ов.</w:t>
      </w:r>
      <w:proofErr w:type="gramEnd"/>
      <w:r w:rsidRPr="006D1F70">
        <w:rPr>
          <w:rFonts w:ascii="Times New Roman" w:hAnsi="Times New Roman" w:cs="Times New Roman"/>
          <w:sz w:val="24"/>
          <w:szCs w:val="24"/>
        </w:rPr>
        <w:t xml:space="preserve"> Формы суицида. </w:t>
      </w:r>
    </w:p>
    <w:p w14:paraId="6460C44F" w14:textId="77777777" w:rsidR="00756980" w:rsidRPr="006D1F70" w:rsidRDefault="00666633" w:rsidP="00C33E96">
      <w:pPr>
        <w:rPr>
          <w:rFonts w:ascii="Times New Roman" w:hAnsi="Times New Roman" w:cs="Times New Roman"/>
          <w:b/>
          <w:sz w:val="24"/>
          <w:szCs w:val="24"/>
        </w:rPr>
      </w:pPr>
      <w:r w:rsidRPr="006D1F70">
        <w:rPr>
          <w:rFonts w:ascii="Times New Roman" w:hAnsi="Times New Roman" w:cs="Times New Roman"/>
          <w:b/>
          <w:sz w:val="24"/>
          <w:szCs w:val="24"/>
        </w:rPr>
        <w:t>Тема № 5</w:t>
      </w:r>
      <w:r w:rsidR="00361B40" w:rsidRPr="006D1F70">
        <w:rPr>
          <w:rFonts w:ascii="Times New Roman" w:hAnsi="Times New Roman" w:cs="Times New Roman"/>
          <w:b/>
          <w:sz w:val="24"/>
          <w:szCs w:val="24"/>
        </w:rPr>
        <w:t xml:space="preserve">  «Твоя уличная компания. Как попадают в преступную группу?»</w:t>
      </w:r>
      <w:r w:rsidR="00756980" w:rsidRPr="006D1F7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F57FACA" w14:textId="77777777" w:rsidR="00361B40" w:rsidRPr="006D1F70" w:rsidRDefault="00361B40" w:rsidP="00C33E96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Уличные компании, их законы. Как не попасть в «плохую» компанию</w:t>
      </w:r>
      <w:proofErr w:type="gramStart"/>
      <w:r w:rsidRPr="006D1F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6980" w:rsidRPr="006D1F70">
        <w:rPr>
          <w:sz w:val="24"/>
          <w:szCs w:val="24"/>
        </w:rPr>
        <w:t xml:space="preserve"> </w:t>
      </w:r>
      <w:proofErr w:type="gramStart"/>
      <w:r w:rsidR="00756980" w:rsidRPr="006D1F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56980" w:rsidRPr="006D1F70">
        <w:rPr>
          <w:rFonts w:ascii="Times New Roman" w:hAnsi="Times New Roman" w:cs="Times New Roman"/>
          <w:sz w:val="24"/>
          <w:szCs w:val="24"/>
        </w:rPr>
        <w:t>икторина.</w:t>
      </w:r>
      <w:r w:rsidR="00756980" w:rsidRPr="006D1F70">
        <w:rPr>
          <w:sz w:val="24"/>
          <w:szCs w:val="24"/>
        </w:rPr>
        <w:t xml:space="preserve"> </w:t>
      </w:r>
      <w:r w:rsidR="00756980" w:rsidRPr="006D1F70">
        <w:rPr>
          <w:rFonts w:ascii="Times New Roman" w:hAnsi="Times New Roman" w:cs="Times New Roman"/>
          <w:sz w:val="24"/>
          <w:szCs w:val="24"/>
        </w:rPr>
        <w:t>Причины ухода подростков в преступную группу сверстников. Подросток в группе взрослых преступников. Ответственность за групповые преступления. Соучастие в преступлении. Степень ответственности за различные формы соучастия в преступлении. Отказ от совершения преступления. Укрывательство преступлений.</w:t>
      </w:r>
    </w:p>
    <w:p w14:paraId="1D3D0D66" w14:textId="77777777" w:rsidR="00361B40" w:rsidRPr="006D1F70" w:rsidRDefault="00666633" w:rsidP="00C33E96">
      <w:pPr>
        <w:rPr>
          <w:rFonts w:ascii="Times New Roman" w:hAnsi="Times New Roman" w:cs="Times New Roman"/>
          <w:b/>
          <w:sz w:val="24"/>
          <w:szCs w:val="24"/>
        </w:rPr>
      </w:pPr>
      <w:r w:rsidRPr="006D1F70">
        <w:rPr>
          <w:rFonts w:ascii="Times New Roman" w:hAnsi="Times New Roman" w:cs="Times New Roman"/>
          <w:b/>
          <w:sz w:val="24"/>
          <w:szCs w:val="24"/>
        </w:rPr>
        <w:t>Тема № 6</w:t>
      </w:r>
      <w:r w:rsidR="00361B40" w:rsidRPr="006D1F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300D0" w:rsidRPr="006D1F70">
        <w:rPr>
          <w:rFonts w:ascii="Times New Roman" w:hAnsi="Times New Roman" w:cs="Times New Roman"/>
          <w:b/>
          <w:sz w:val="24"/>
          <w:szCs w:val="24"/>
        </w:rPr>
        <w:t xml:space="preserve">Оформление стендовой информации  </w:t>
      </w:r>
      <w:r w:rsidR="00361B40" w:rsidRPr="006D1F70">
        <w:rPr>
          <w:rFonts w:ascii="Times New Roman" w:hAnsi="Times New Roman" w:cs="Times New Roman"/>
          <w:b/>
          <w:sz w:val="24"/>
          <w:szCs w:val="24"/>
        </w:rPr>
        <w:t>«Телефоны доверия», «Телефоны горячей линии».</w:t>
      </w:r>
    </w:p>
    <w:p w14:paraId="4A37B8D4" w14:textId="77777777" w:rsidR="00361B40" w:rsidRPr="006D1F70" w:rsidRDefault="0003034F" w:rsidP="00C33E96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 xml:space="preserve">Рассказать, </w:t>
      </w:r>
      <w:r w:rsidR="00361B40" w:rsidRPr="006D1F70">
        <w:rPr>
          <w:rFonts w:ascii="Times New Roman" w:hAnsi="Times New Roman" w:cs="Times New Roman"/>
          <w:sz w:val="24"/>
          <w:szCs w:val="24"/>
        </w:rPr>
        <w:t>как работает телефон доверия,  как и когда можно им воспользоваться</w:t>
      </w:r>
      <w:r w:rsidRPr="006D1F70">
        <w:rPr>
          <w:rFonts w:ascii="Times New Roman" w:hAnsi="Times New Roman" w:cs="Times New Roman"/>
          <w:sz w:val="24"/>
          <w:szCs w:val="24"/>
        </w:rPr>
        <w:t>.</w:t>
      </w:r>
      <w:r w:rsidR="00361B40" w:rsidRPr="006D1F70">
        <w:rPr>
          <w:rFonts w:ascii="Times New Roman" w:hAnsi="Times New Roman" w:cs="Times New Roman"/>
          <w:sz w:val="24"/>
          <w:szCs w:val="24"/>
        </w:rPr>
        <w:t xml:space="preserve"> Мотивировать обращаться подростков им обращаться в трудных жизненных ситуациях.</w:t>
      </w:r>
    </w:p>
    <w:p w14:paraId="56BA6E63" w14:textId="77777777" w:rsidR="00481237" w:rsidRPr="006D1F70" w:rsidRDefault="00666633" w:rsidP="00481237">
      <w:pPr>
        <w:rPr>
          <w:rFonts w:ascii="Times New Roman" w:hAnsi="Times New Roman" w:cs="Times New Roman"/>
          <w:b/>
          <w:sz w:val="24"/>
          <w:szCs w:val="24"/>
        </w:rPr>
      </w:pPr>
      <w:r w:rsidRPr="006D1F70">
        <w:rPr>
          <w:rFonts w:ascii="Times New Roman" w:hAnsi="Times New Roman" w:cs="Times New Roman"/>
          <w:b/>
          <w:sz w:val="24"/>
          <w:szCs w:val="24"/>
        </w:rPr>
        <w:t xml:space="preserve">Тема № 7  </w:t>
      </w:r>
      <w:r w:rsidR="00361B40" w:rsidRPr="006D1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237" w:rsidRPr="006D1F70">
        <w:rPr>
          <w:rFonts w:ascii="Times New Roman" w:hAnsi="Times New Roman" w:cs="Times New Roman"/>
          <w:b/>
          <w:sz w:val="24"/>
          <w:szCs w:val="24"/>
        </w:rPr>
        <w:t>«Правила дорожного движения глазами подростков».</w:t>
      </w:r>
    </w:p>
    <w:p w14:paraId="4929AFD8" w14:textId="77777777" w:rsidR="00361B40" w:rsidRPr="006D1F70" w:rsidRDefault="00481237" w:rsidP="00481237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Правила поведения и основные правила безопасности в транспорте (автобусе, поезде). Места игр и катания на велосипедах, роликах, лыжах, санках. Основные правила поведения учащихся на улице и дороге. Ответственность за нарушение ПДД пешеходом. Уголовная ответственность за кражи и угоны транспортных средств.</w:t>
      </w:r>
    </w:p>
    <w:p w14:paraId="5F4BD02D" w14:textId="77777777" w:rsidR="00787599" w:rsidRPr="006D1F70" w:rsidRDefault="00666633" w:rsidP="00C33E96">
      <w:pPr>
        <w:rPr>
          <w:rFonts w:ascii="Times New Roman" w:hAnsi="Times New Roman" w:cs="Times New Roman"/>
          <w:b/>
          <w:sz w:val="24"/>
          <w:szCs w:val="24"/>
        </w:rPr>
      </w:pPr>
      <w:r w:rsidRPr="006D1F70">
        <w:rPr>
          <w:rFonts w:ascii="Times New Roman" w:hAnsi="Times New Roman" w:cs="Times New Roman"/>
          <w:b/>
          <w:sz w:val="24"/>
          <w:szCs w:val="24"/>
        </w:rPr>
        <w:t>Тема № 8</w:t>
      </w:r>
      <w:r w:rsidR="00787599" w:rsidRPr="006D1F70">
        <w:rPr>
          <w:rFonts w:ascii="Times New Roman" w:hAnsi="Times New Roman" w:cs="Times New Roman"/>
          <w:b/>
          <w:sz w:val="24"/>
          <w:szCs w:val="24"/>
        </w:rPr>
        <w:t xml:space="preserve">  «Ответственность и ее виды».</w:t>
      </w:r>
    </w:p>
    <w:p w14:paraId="7A7E3EF6" w14:textId="77777777" w:rsidR="00CB4A9E" w:rsidRPr="006D1F70" w:rsidRDefault="00787599" w:rsidP="00C33E96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Систематизировать знания ребят о правонарушениях, ознакомить их с  видами нарушений и наказаниями за них.</w:t>
      </w:r>
    </w:p>
    <w:p w14:paraId="584263CB" w14:textId="77777777" w:rsidR="00CB4A9E" w:rsidRPr="006D1F70" w:rsidRDefault="00CB4A9E" w:rsidP="00C33E96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Организация встреч с инспектором ПДН школьным инспектором и специалистам служб и ведомств системы профилактики «Будущее в твоих руках: выбор за тобой!»</w:t>
      </w:r>
    </w:p>
    <w:p w14:paraId="05FB497A" w14:textId="77777777" w:rsidR="00787599" w:rsidRPr="006D1F70" w:rsidRDefault="00666633" w:rsidP="00C33E96">
      <w:pPr>
        <w:rPr>
          <w:rFonts w:ascii="Times New Roman" w:hAnsi="Times New Roman" w:cs="Times New Roman"/>
          <w:b/>
          <w:sz w:val="24"/>
          <w:szCs w:val="24"/>
        </w:rPr>
      </w:pPr>
      <w:r w:rsidRPr="006D1F70">
        <w:rPr>
          <w:rFonts w:ascii="Times New Roman" w:hAnsi="Times New Roman" w:cs="Times New Roman"/>
          <w:b/>
          <w:sz w:val="24"/>
          <w:szCs w:val="24"/>
        </w:rPr>
        <w:t>Тема № 9</w:t>
      </w:r>
      <w:r w:rsidR="00787599" w:rsidRPr="006D1F70">
        <w:rPr>
          <w:rFonts w:ascii="Times New Roman" w:hAnsi="Times New Roman" w:cs="Times New Roman"/>
          <w:b/>
          <w:sz w:val="24"/>
          <w:szCs w:val="24"/>
        </w:rPr>
        <w:t xml:space="preserve">  «Причины трудновоспитуемости подростков». «Роль семьи и школы в воспитании нравственных качеств подростков. Роль семьи в профилактике совершения правонарушений подростков».</w:t>
      </w:r>
    </w:p>
    <w:p w14:paraId="143E81EC" w14:textId="77777777" w:rsidR="00787599" w:rsidRPr="006D1F70" w:rsidRDefault="00787599" w:rsidP="00C33E96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Установление неиспользованного резерва семейного воспитания, нахождение путей оптимального педагогического взаимодействия школы и семьи</w:t>
      </w:r>
      <w:r w:rsidR="00FB551A" w:rsidRPr="006D1F70">
        <w:rPr>
          <w:rFonts w:ascii="Times New Roman" w:hAnsi="Times New Roman" w:cs="Times New Roman"/>
          <w:sz w:val="24"/>
          <w:szCs w:val="24"/>
        </w:rPr>
        <w:t>.</w:t>
      </w:r>
    </w:p>
    <w:p w14:paraId="3D0B01D8" w14:textId="77777777" w:rsidR="00FB551A" w:rsidRPr="006D1F70" w:rsidRDefault="00666633" w:rsidP="00FB551A">
      <w:pPr>
        <w:rPr>
          <w:rFonts w:ascii="Times New Roman" w:hAnsi="Times New Roman" w:cs="Times New Roman"/>
          <w:b/>
          <w:sz w:val="24"/>
          <w:szCs w:val="24"/>
        </w:rPr>
      </w:pPr>
      <w:r w:rsidRPr="006D1F70">
        <w:rPr>
          <w:rFonts w:ascii="Times New Roman" w:hAnsi="Times New Roman" w:cs="Times New Roman"/>
          <w:b/>
          <w:sz w:val="24"/>
          <w:szCs w:val="24"/>
        </w:rPr>
        <w:t>Тема № 10</w:t>
      </w:r>
      <w:r w:rsidR="00FB551A" w:rsidRPr="006D1F70">
        <w:rPr>
          <w:rFonts w:ascii="Times New Roman" w:hAnsi="Times New Roman" w:cs="Times New Roman"/>
          <w:b/>
          <w:sz w:val="24"/>
          <w:szCs w:val="24"/>
        </w:rPr>
        <w:t xml:space="preserve">    «Профилактика драк и агрессивного поведения обучающихся».  Анкетирование.</w:t>
      </w:r>
    </w:p>
    <w:p w14:paraId="6A527D67" w14:textId="77777777" w:rsidR="00FB551A" w:rsidRPr="006D1F70" w:rsidRDefault="00FB551A" w:rsidP="00FB551A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Что такое драка и причина её возникновения. Драки – это следствие агрессии.</w:t>
      </w:r>
      <w:r w:rsidR="00AC2B69" w:rsidRPr="006D1F70">
        <w:rPr>
          <w:rFonts w:ascii="Times New Roman" w:hAnsi="Times New Roman" w:cs="Times New Roman"/>
          <w:sz w:val="24"/>
          <w:szCs w:val="24"/>
        </w:rPr>
        <w:t xml:space="preserve">  </w:t>
      </w:r>
      <w:r w:rsidR="0061534F" w:rsidRPr="006D1F70">
        <w:rPr>
          <w:rFonts w:ascii="Times New Roman" w:hAnsi="Times New Roman" w:cs="Times New Roman"/>
          <w:sz w:val="24"/>
          <w:szCs w:val="24"/>
        </w:rPr>
        <w:t>Что такое хулиганство</w:t>
      </w:r>
      <w:r w:rsidR="00AC2B69" w:rsidRPr="006D1F70">
        <w:rPr>
          <w:rFonts w:ascii="Times New Roman" w:hAnsi="Times New Roman" w:cs="Times New Roman"/>
          <w:sz w:val="24"/>
          <w:szCs w:val="24"/>
        </w:rPr>
        <w:t>.</w:t>
      </w:r>
    </w:p>
    <w:p w14:paraId="79A1D29F" w14:textId="77777777" w:rsidR="0061534F" w:rsidRPr="006D1F70" w:rsidRDefault="0061534F" w:rsidP="00FB551A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«Выявление  агрессивности у подростка»</w:t>
      </w:r>
    </w:p>
    <w:p w14:paraId="501A27C7" w14:textId="77777777" w:rsidR="00FB551A" w:rsidRPr="006D1F70" w:rsidRDefault="00666633" w:rsidP="00FB551A">
      <w:pPr>
        <w:rPr>
          <w:rFonts w:ascii="Times New Roman" w:hAnsi="Times New Roman" w:cs="Times New Roman"/>
          <w:b/>
          <w:sz w:val="24"/>
          <w:szCs w:val="24"/>
        </w:rPr>
      </w:pPr>
      <w:r w:rsidRPr="006D1F70">
        <w:rPr>
          <w:rFonts w:ascii="Times New Roman" w:hAnsi="Times New Roman" w:cs="Times New Roman"/>
          <w:b/>
          <w:sz w:val="24"/>
          <w:szCs w:val="24"/>
        </w:rPr>
        <w:t>Тема № 11</w:t>
      </w:r>
      <w:r w:rsidR="00FB551A" w:rsidRPr="006D1F70">
        <w:rPr>
          <w:rFonts w:ascii="Times New Roman" w:hAnsi="Times New Roman" w:cs="Times New Roman"/>
          <w:b/>
          <w:sz w:val="24"/>
          <w:szCs w:val="24"/>
        </w:rPr>
        <w:t xml:space="preserve">     «Здоровый образ жизни – залог жизненного успеха».</w:t>
      </w:r>
    </w:p>
    <w:p w14:paraId="1674ED9D" w14:textId="77777777" w:rsidR="00FB551A" w:rsidRPr="006D1F70" w:rsidRDefault="00FB551A" w:rsidP="00FB551A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Актуализация знаний обучающихся о здоровье и ЗОЖ, ответственное отношение к своему здоровью. Вредные привычки. Режим дня.</w:t>
      </w:r>
    </w:p>
    <w:p w14:paraId="1ECC5E3A" w14:textId="77777777" w:rsidR="00CB6AAE" w:rsidRPr="006D1F70" w:rsidRDefault="00CB6AAE" w:rsidP="00C33E96">
      <w:pPr>
        <w:rPr>
          <w:rFonts w:ascii="Times New Roman" w:hAnsi="Times New Roman" w:cs="Times New Roman"/>
          <w:b/>
          <w:sz w:val="24"/>
          <w:szCs w:val="24"/>
        </w:rPr>
      </w:pPr>
      <w:r w:rsidRPr="006D1F7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66633" w:rsidRPr="006D1F70">
        <w:rPr>
          <w:rFonts w:ascii="Times New Roman" w:hAnsi="Times New Roman" w:cs="Times New Roman"/>
          <w:b/>
          <w:sz w:val="24"/>
          <w:szCs w:val="24"/>
        </w:rPr>
        <w:t>№ 12</w:t>
      </w:r>
      <w:r w:rsidR="00CB4A9E" w:rsidRPr="006D1F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D1F70">
        <w:rPr>
          <w:rFonts w:ascii="Times New Roman" w:hAnsi="Times New Roman" w:cs="Times New Roman"/>
          <w:b/>
          <w:sz w:val="24"/>
          <w:szCs w:val="24"/>
        </w:rPr>
        <w:t xml:space="preserve"> «На пороге к выбору профессий». Калейдоскоп профессий»</w:t>
      </w:r>
      <w:r w:rsidR="00581CEE" w:rsidRPr="006D1F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47A7C5" w14:textId="77777777" w:rsidR="00581CEE" w:rsidRPr="006D1F70" w:rsidRDefault="00581CEE" w:rsidP="00581CEE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 xml:space="preserve">Знакомство детей с типами профессий. </w:t>
      </w:r>
      <w:proofErr w:type="gramStart"/>
      <w:r w:rsidRPr="006D1F70">
        <w:rPr>
          <w:rFonts w:ascii="Times New Roman" w:hAnsi="Times New Roman" w:cs="Times New Roman"/>
          <w:sz w:val="24"/>
          <w:szCs w:val="24"/>
        </w:rPr>
        <w:t>(Пять типов профессий.</w:t>
      </w:r>
      <w:proofErr w:type="gramEnd"/>
      <w:r w:rsidRPr="006D1F70">
        <w:rPr>
          <w:rFonts w:ascii="Times New Roman" w:hAnsi="Times New Roman" w:cs="Times New Roman"/>
          <w:sz w:val="24"/>
          <w:szCs w:val="24"/>
        </w:rPr>
        <w:t xml:space="preserve"> Ярмарка профессий,  «Занимательные факты». </w:t>
      </w:r>
      <w:proofErr w:type="gramStart"/>
      <w:r w:rsidRPr="006D1F70">
        <w:rPr>
          <w:rFonts w:ascii="Times New Roman" w:hAnsi="Times New Roman" w:cs="Times New Roman"/>
          <w:sz w:val="24"/>
          <w:szCs w:val="24"/>
        </w:rPr>
        <w:t>Заметки о самых редких профессиях).</w:t>
      </w:r>
      <w:proofErr w:type="gramEnd"/>
    </w:p>
    <w:p w14:paraId="54FBFC18" w14:textId="77777777" w:rsidR="00581CEE" w:rsidRPr="006D1F70" w:rsidRDefault="00581CEE" w:rsidP="00581CEE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 xml:space="preserve">Тест «Ты и твоя профессия».  </w:t>
      </w:r>
    </w:p>
    <w:p w14:paraId="62030227" w14:textId="77777777" w:rsidR="00C63770" w:rsidRPr="006D1F70" w:rsidRDefault="00DB3EB0" w:rsidP="00C33E96">
      <w:pPr>
        <w:rPr>
          <w:rFonts w:ascii="Times New Roman" w:hAnsi="Times New Roman" w:cs="Times New Roman"/>
          <w:b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Викторина – «</w:t>
      </w:r>
      <w:r w:rsidR="00581CEE" w:rsidRPr="006D1F70">
        <w:rPr>
          <w:rFonts w:ascii="Times New Roman" w:hAnsi="Times New Roman" w:cs="Times New Roman"/>
          <w:sz w:val="24"/>
          <w:szCs w:val="24"/>
        </w:rPr>
        <w:t>Калейдоскоп профессий»</w:t>
      </w:r>
    </w:p>
    <w:p w14:paraId="28767F6A" w14:textId="77777777" w:rsidR="00CB6AAE" w:rsidRPr="006D1F70" w:rsidRDefault="00666633" w:rsidP="00C33E96">
      <w:pPr>
        <w:rPr>
          <w:rFonts w:ascii="Times New Roman" w:hAnsi="Times New Roman" w:cs="Times New Roman"/>
          <w:b/>
          <w:sz w:val="24"/>
          <w:szCs w:val="24"/>
        </w:rPr>
      </w:pPr>
      <w:r w:rsidRPr="006D1F70">
        <w:rPr>
          <w:rFonts w:ascii="Times New Roman" w:hAnsi="Times New Roman" w:cs="Times New Roman"/>
          <w:b/>
          <w:sz w:val="24"/>
          <w:szCs w:val="24"/>
        </w:rPr>
        <w:t>Тема № 13</w:t>
      </w:r>
      <w:r w:rsidR="00CB6AAE" w:rsidRPr="006D1F7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70197" w:rsidRPr="006D1F70">
        <w:rPr>
          <w:rFonts w:ascii="Times New Roman" w:hAnsi="Times New Roman" w:cs="Times New Roman"/>
          <w:b/>
          <w:sz w:val="24"/>
          <w:szCs w:val="24"/>
        </w:rPr>
        <w:t>Итоговое занятие</w:t>
      </w:r>
      <w:r w:rsidR="00CB6AAE" w:rsidRPr="006D1F70">
        <w:rPr>
          <w:rFonts w:ascii="Times New Roman" w:hAnsi="Times New Roman" w:cs="Times New Roman"/>
          <w:b/>
          <w:sz w:val="24"/>
          <w:szCs w:val="24"/>
        </w:rPr>
        <w:t>. Анализ проделанной работы за учебный год.</w:t>
      </w:r>
    </w:p>
    <w:p w14:paraId="6502D8E7" w14:textId="77777777" w:rsidR="00CB6AAE" w:rsidRPr="006D1F70" w:rsidRDefault="00CB6AAE" w:rsidP="00C33E96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14:paraId="3947F620" w14:textId="77777777" w:rsidR="00F809B4" w:rsidRPr="006D1F70" w:rsidRDefault="00F809B4" w:rsidP="00C33E96">
      <w:pPr>
        <w:rPr>
          <w:rFonts w:ascii="Times New Roman" w:hAnsi="Times New Roman" w:cs="Times New Roman"/>
          <w:sz w:val="24"/>
          <w:szCs w:val="24"/>
        </w:rPr>
      </w:pPr>
    </w:p>
    <w:p w14:paraId="18BA0C29" w14:textId="77777777" w:rsidR="00F809B4" w:rsidRPr="006D1F70" w:rsidRDefault="00F809B4" w:rsidP="00F809B4">
      <w:pPr>
        <w:rPr>
          <w:rFonts w:ascii="Times New Roman" w:hAnsi="Times New Roman" w:cs="Times New Roman"/>
          <w:b/>
          <w:sz w:val="24"/>
          <w:szCs w:val="24"/>
        </w:rPr>
      </w:pPr>
      <w:r w:rsidRPr="006D1F70">
        <w:rPr>
          <w:rFonts w:ascii="Times New Roman" w:hAnsi="Times New Roman" w:cs="Times New Roman"/>
          <w:b/>
          <w:sz w:val="24"/>
          <w:szCs w:val="24"/>
        </w:rPr>
        <w:t>Разделы содержания.</w:t>
      </w:r>
    </w:p>
    <w:tbl>
      <w:tblPr>
        <w:tblStyle w:val="a5"/>
        <w:tblW w:w="104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418"/>
        <w:gridCol w:w="2835"/>
        <w:gridCol w:w="1987"/>
      </w:tblGrid>
      <w:tr w:rsidR="00CB2962" w:rsidRPr="006D1F70" w14:paraId="15E449FE" w14:textId="77777777" w:rsidTr="000754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2EE7" w14:textId="77777777" w:rsidR="00F809B4" w:rsidRPr="006D1F70" w:rsidRDefault="00F8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1B9F" w14:textId="77777777" w:rsidR="00F809B4" w:rsidRPr="006D1F70" w:rsidRDefault="00F8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9C73" w14:textId="77777777" w:rsidR="00F809B4" w:rsidRPr="006D1F70" w:rsidRDefault="00F8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9AA7" w14:textId="77777777" w:rsidR="00F809B4" w:rsidRPr="006D1F70" w:rsidRDefault="00F8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DF52" w14:textId="77777777" w:rsidR="00F809B4" w:rsidRPr="006D1F70" w:rsidRDefault="00F8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20F0" w14:textId="77777777" w:rsidR="00F809B4" w:rsidRPr="006D1F70" w:rsidRDefault="00F8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B2962" w:rsidRPr="006D1F70" w14:paraId="77296DC9" w14:textId="77777777" w:rsidTr="00075412">
        <w:trPr>
          <w:trHeight w:val="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4E97" w14:textId="77777777" w:rsidR="00F809B4" w:rsidRPr="006D1F70" w:rsidRDefault="00F8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8EF556" w14:textId="77777777" w:rsidR="00F809B4" w:rsidRPr="006D1F70" w:rsidRDefault="00F8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AF1A" w14:textId="77777777" w:rsidR="00F809B4" w:rsidRPr="006D1F70" w:rsidRDefault="00F809B4">
            <w:pPr>
              <w:pStyle w:val="c9"/>
              <w:spacing w:after="0"/>
            </w:pPr>
            <w:r w:rsidRPr="006D1F70">
              <w:t>Введение</w:t>
            </w:r>
          </w:p>
          <w:p w14:paraId="3858172B" w14:textId="77777777" w:rsidR="00F809B4" w:rsidRPr="006D1F70" w:rsidRDefault="00F8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«Основные правила техники безопасности и поведения».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923C" w14:textId="77777777" w:rsidR="00F809B4" w:rsidRPr="006D1F70" w:rsidRDefault="00F809B4">
            <w:pPr>
              <w:pStyle w:val="c9"/>
            </w:pPr>
            <w:r w:rsidRPr="006D1F70">
              <w:t>На уровне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C876" w14:textId="77777777" w:rsidR="00F809B4" w:rsidRPr="006D1F70" w:rsidRDefault="00F8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="005D495B"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758" w14:textId="77777777" w:rsidR="00F809B4" w:rsidRPr="006D1F70" w:rsidRDefault="00EF2423" w:rsidP="00EF2423">
            <w:pPr>
              <w:pStyle w:val="c9"/>
            </w:pPr>
            <w:r w:rsidRPr="006D1F70">
              <w:t>Способствовать формированию серьезного отношения к собственной жизни и к безопасности других людей; побуждать к соблюдению необходимых правил безопасности дома, на улице, в транспорте; развивать уверенность в себе.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1198" w14:textId="721E5746" w:rsidR="00F809B4" w:rsidRPr="006D1F70" w:rsidRDefault="00F02092" w:rsidP="00D300D0">
            <w:pPr>
              <w:pStyle w:val="c9"/>
            </w:pPr>
            <w:r>
              <w:t>Классные руководители</w:t>
            </w:r>
          </w:p>
          <w:p w14:paraId="2B83B7A8" w14:textId="77777777" w:rsidR="00666633" w:rsidRPr="006D1F70" w:rsidRDefault="00666633" w:rsidP="00666633">
            <w:pPr>
              <w:pStyle w:val="c9"/>
            </w:pPr>
          </w:p>
        </w:tc>
      </w:tr>
      <w:tr w:rsidR="00CB2962" w:rsidRPr="006D1F70" w14:paraId="6BD1B901" w14:textId="77777777" w:rsidTr="000754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BC59" w14:textId="77777777" w:rsidR="00F809B4" w:rsidRPr="006D1F70" w:rsidRDefault="00F8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4D6A" w14:textId="77777777" w:rsidR="00F809B4" w:rsidRPr="006D1F70" w:rsidRDefault="00E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по пропаганде здорового образа жизни и организация последующего обсуждения в рамках месячника «Экстремизму – НЕТ!», «Внимание – подросток!», «Жизнь без наркотиков».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C65C" w14:textId="77777777" w:rsidR="00F809B4" w:rsidRPr="006D1F70" w:rsidRDefault="00F809B4" w:rsidP="00E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F2423"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школьном </w:t>
            </w: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6BA6" w14:textId="77777777" w:rsidR="00EF2423" w:rsidRPr="006D1F70" w:rsidRDefault="00EF2423" w:rsidP="00E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Беседа. Просмотр телепередач</w:t>
            </w:r>
          </w:p>
          <w:p w14:paraId="4A4589EF" w14:textId="77777777" w:rsidR="00EF2423" w:rsidRPr="006D1F70" w:rsidRDefault="00EF2423" w:rsidP="00EF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6C5D" w14:textId="77777777" w:rsidR="00995A1E" w:rsidRPr="006D1F70" w:rsidRDefault="0099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них стойкой негативной установки по отношению к употреблению </w:t>
            </w:r>
            <w:proofErr w:type="spellStart"/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как способу решения своих проблем или проведения досуга, ориентация на позитивные социальные и личные ценности через вовлечение обучающихся в работу по профилактике.</w:t>
            </w:r>
          </w:p>
          <w:p w14:paraId="124F2420" w14:textId="77777777" w:rsidR="00F809B4" w:rsidRPr="006D1F70" w:rsidRDefault="00F80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882A" w14:textId="54EA7765" w:rsidR="00F809B4" w:rsidRPr="006D1F70" w:rsidRDefault="00F0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1597100" w14:textId="77777777" w:rsidR="00F809B4" w:rsidRPr="006D1F70" w:rsidRDefault="00F8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14:paraId="4F50DA40" w14:textId="77777777" w:rsidR="003A10E7" w:rsidRPr="006D1F70" w:rsidRDefault="003A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2962" w:rsidRPr="006D1F70" w14:paraId="6B024D10" w14:textId="77777777" w:rsidTr="000754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4529" w14:textId="77777777" w:rsidR="00F809B4" w:rsidRPr="006D1F70" w:rsidRDefault="00F8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2204" w14:textId="77777777" w:rsidR="00F809B4" w:rsidRPr="006D1F70" w:rsidRDefault="0086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3A10E7"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табака, алкоголя, </w:t>
            </w:r>
            <w:proofErr w:type="spellStart"/>
            <w:r w:rsidR="003A10E7" w:rsidRPr="006D1F70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оактивных</w:t>
            </w:r>
            <w:proofErr w:type="spellEnd"/>
            <w:r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формирование</w:t>
            </w:r>
            <w:r w:rsidR="003A10E7"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 в ра</w:t>
            </w: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мках месячника</w:t>
            </w:r>
            <w:r w:rsidR="003A10E7" w:rsidRPr="006D1F70">
              <w:rPr>
                <w:rFonts w:ascii="Times New Roman" w:hAnsi="Times New Roman" w:cs="Times New Roman"/>
                <w:sz w:val="24"/>
                <w:szCs w:val="24"/>
              </w:rPr>
              <w:t>. «Экстремизму – НЕТ!», «Внимание – подросток!», «Жизнь без наркотиков».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D16B" w14:textId="77777777" w:rsidR="00F809B4" w:rsidRPr="006D1F70" w:rsidRDefault="003A10E7">
            <w:pPr>
              <w:pStyle w:val="c9"/>
            </w:pPr>
            <w:r w:rsidRPr="006D1F70">
              <w:t>На школьном уровне.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0CE" w14:textId="77777777" w:rsidR="00F809B4" w:rsidRPr="006D1F70" w:rsidRDefault="00995A1E" w:rsidP="00995A1E">
            <w:pPr>
              <w:pStyle w:val="a3"/>
              <w:shd w:val="clear" w:color="auto" w:fill="FFFFFF"/>
            </w:pPr>
            <w:r w:rsidRPr="006D1F70">
              <w:t>Беседа, групповая и парная работа, практикум.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DBC0" w14:textId="77777777" w:rsidR="00F809B4" w:rsidRPr="006D1F70" w:rsidRDefault="00867B26" w:rsidP="00867B26">
            <w:pPr>
              <w:pStyle w:val="a3"/>
              <w:shd w:val="clear" w:color="auto" w:fill="FFFFFF"/>
            </w:pPr>
            <w:r w:rsidRPr="006D1F70">
              <w:rPr>
                <w:color w:val="444444"/>
                <w:shd w:val="clear" w:color="auto" w:fill="FFFFFF"/>
              </w:rPr>
              <w:t>Расширить знания учащихся о вредном влиянии алкоголя, курения и наркомании на здоровье человека.</w:t>
            </w:r>
            <w:r w:rsidR="00F809B4" w:rsidRPr="006D1F70">
              <w:rPr>
                <w:color w:val="444444"/>
                <w:shd w:val="clear" w:color="auto" w:fill="FFFFFF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1138" w14:textId="2CEDB3D4" w:rsidR="00F809B4" w:rsidRPr="006D1F70" w:rsidRDefault="00F02092">
            <w:pPr>
              <w:pStyle w:val="a3"/>
              <w:shd w:val="clear" w:color="auto" w:fill="FFFFFF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Классные руководители</w:t>
            </w:r>
          </w:p>
          <w:p w14:paraId="63D55B39" w14:textId="77777777" w:rsidR="00995A1E" w:rsidRPr="006D1F70" w:rsidRDefault="00995A1E">
            <w:pPr>
              <w:pStyle w:val="a3"/>
              <w:shd w:val="clear" w:color="auto" w:fill="FFFFFF"/>
              <w:rPr>
                <w:color w:val="444444"/>
                <w:shd w:val="clear" w:color="auto" w:fill="FFFFFF"/>
              </w:rPr>
            </w:pPr>
            <w:r w:rsidRPr="006D1F70">
              <w:rPr>
                <w:color w:val="444444"/>
                <w:shd w:val="clear" w:color="auto" w:fill="FFFFFF"/>
              </w:rPr>
              <w:t>Педагог организатор</w:t>
            </w:r>
          </w:p>
          <w:p w14:paraId="0B19774C" w14:textId="77777777" w:rsidR="00F809B4" w:rsidRPr="006D1F70" w:rsidRDefault="00F809B4">
            <w:pPr>
              <w:pStyle w:val="a3"/>
              <w:shd w:val="clear" w:color="auto" w:fill="FFFFFF"/>
              <w:rPr>
                <w:color w:val="444444"/>
                <w:shd w:val="clear" w:color="auto" w:fill="FFFFFF"/>
              </w:rPr>
            </w:pPr>
          </w:p>
        </w:tc>
      </w:tr>
      <w:tr w:rsidR="00CC66CE" w:rsidRPr="006D1F70" w14:paraId="7E2D901B" w14:textId="77777777" w:rsidTr="000754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054" w14:textId="77777777" w:rsidR="00CC66CE" w:rsidRPr="006D1F70" w:rsidRDefault="0066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78C" w14:textId="77777777" w:rsidR="00CC66CE" w:rsidRPr="006D1F70" w:rsidRDefault="00C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Профилактике суицида. Причины, черты подросткового суицида.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852" w14:textId="77777777" w:rsidR="00CC66CE" w:rsidRPr="006D1F70" w:rsidRDefault="00C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 w:rsidR="00424DD5"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школы и </w:t>
            </w: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38D3" w14:textId="77777777" w:rsidR="00CC66CE" w:rsidRPr="006D1F70" w:rsidRDefault="00CC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E8D9" w14:textId="77777777" w:rsidR="00CC66CE" w:rsidRPr="006D1F70" w:rsidRDefault="00CC66CE" w:rsidP="00CC66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Выделение групп суицидального риска; сопровождение детей, подростков и их семей группы риска с целью предупреждения самоубийств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969" w14:textId="65EB2A6A" w:rsidR="00CC66CE" w:rsidRPr="006D1F70" w:rsidRDefault="00F020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="00D300D0" w:rsidRPr="006D1F70">
              <w:rPr>
                <w:sz w:val="24"/>
                <w:szCs w:val="24"/>
              </w:rPr>
              <w:t xml:space="preserve"> </w:t>
            </w:r>
            <w:r w:rsidR="0003034F" w:rsidRPr="006D1F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3034F" w:rsidRPr="006D1F70">
              <w:rPr>
                <w:rFonts w:ascii="Times New Roman" w:eastAsia="Times New Roman" w:hAnsi="Times New Roman" w:cs="Times New Roman"/>
                <w:sz w:val="24"/>
                <w:szCs w:val="24"/>
              </w:rPr>
              <w:t>оц. п</w:t>
            </w:r>
            <w:r w:rsidR="00D300D0" w:rsidRPr="006D1F70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 Психолог</w:t>
            </w:r>
          </w:p>
          <w:p w14:paraId="0CC1B446" w14:textId="77777777" w:rsidR="00D300D0" w:rsidRPr="006D1F70" w:rsidRDefault="00D30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0D0" w:rsidRPr="006D1F70" w14:paraId="2D82472C" w14:textId="77777777" w:rsidTr="000754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23B" w14:textId="77777777" w:rsidR="00D300D0" w:rsidRPr="006D1F70" w:rsidRDefault="0066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462E" w14:textId="77777777" w:rsidR="00D300D0" w:rsidRPr="006D1F70" w:rsidRDefault="00D3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«Твоя уличная компания. Как попадают в преступную группу?»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16E6" w14:textId="77777777" w:rsidR="00D300D0" w:rsidRPr="006D1F70" w:rsidRDefault="00D3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На уровне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444" w14:textId="77777777" w:rsidR="00D300D0" w:rsidRPr="006D1F70" w:rsidRDefault="00D3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162E" w14:textId="77777777" w:rsidR="00D300D0" w:rsidRPr="006D1F70" w:rsidRDefault="00D300D0" w:rsidP="00CC66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Предупредить об опасностях, связанных с попаданием несовершеннолетних в группы криминальной направленности.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B7C2" w14:textId="37D54BEB" w:rsidR="00D300D0" w:rsidRPr="006D1F70" w:rsidRDefault="00F02092" w:rsidP="00030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00D0" w:rsidRPr="006D1F70" w14:paraId="33083747" w14:textId="77777777" w:rsidTr="000754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3793" w14:textId="77777777" w:rsidR="00D300D0" w:rsidRPr="006D1F70" w:rsidRDefault="0066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561" w14:textId="77777777" w:rsidR="00D300D0" w:rsidRPr="006D1F70" w:rsidRDefault="00D300D0" w:rsidP="00D3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стендовой информации «Телефоны доверия», «Телефоны горячей линии».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133" w14:textId="77777777" w:rsidR="00D300D0" w:rsidRPr="006D1F70" w:rsidRDefault="00D3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На школьном уровне.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5587" w14:textId="77777777" w:rsidR="00D300D0" w:rsidRPr="006D1F70" w:rsidRDefault="00D3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«Творческая мастерская»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F821" w14:textId="77777777" w:rsidR="00D300D0" w:rsidRPr="006D1F70" w:rsidRDefault="0003034F" w:rsidP="000303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Информировать учеников о том, для чего предназначен и как работает Телефон доверия.</w:t>
            </w:r>
            <w:r w:rsidR="00CB2962"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Мотивировать обращение за помощью на Телефон доверия в трудных жизненных ситуациях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CE6" w14:textId="6274D2F3" w:rsidR="00D300D0" w:rsidRPr="006D1F70" w:rsidRDefault="00F02092" w:rsidP="00030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BBFDE0A" w14:textId="77777777" w:rsidR="0003034F" w:rsidRPr="006D1F70" w:rsidRDefault="0003034F" w:rsidP="00030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14:paraId="7AB5FF18" w14:textId="77777777" w:rsidR="0003034F" w:rsidRPr="006D1F70" w:rsidRDefault="0003034F" w:rsidP="00030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0D0" w:rsidRPr="006D1F70" w14:paraId="2363CAB0" w14:textId="77777777" w:rsidTr="000754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67F" w14:textId="77777777" w:rsidR="00D300D0" w:rsidRPr="006D1F70" w:rsidRDefault="0066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FD3" w14:textId="77777777" w:rsidR="00D300D0" w:rsidRPr="006D1F70" w:rsidRDefault="00D300D0" w:rsidP="00D3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глазами подростков».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C487" w14:textId="77777777" w:rsidR="00D300D0" w:rsidRPr="006D1F70" w:rsidRDefault="0003034F" w:rsidP="0003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На школьном уровне.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55B3" w14:textId="77777777" w:rsidR="00D300D0" w:rsidRPr="006D1F70" w:rsidRDefault="009B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61A9" w14:textId="77777777" w:rsidR="00D300D0" w:rsidRPr="006D1F70" w:rsidRDefault="009B1EB0" w:rsidP="00CC66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видеть на дороге ситуации – «ловушки», научить решать дорожные задачи.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5BA0" w14:textId="77777777" w:rsidR="00D300D0" w:rsidRPr="006D1F70" w:rsidRDefault="00030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</w:tc>
      </w:tr>
      <w:tr w:rsidR="009B1EB0" w:rsidRPr="006D1F70" w14:paraId="2787A7A0" w14:textId="77777777" w:rsidTr="000754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994E" w14:textId="77777777" w:rsidR="009B1EB0" w:rsidRPr="006D1F70" w:rsidRDefault="0066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2E3C" w14:textId="77777777" w:rsidR="009B1EB0" w:rsidRPr="006D1F70" w:rsidRDefault="009B1EB0" w:rsidP="00D3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«Ответственность и ее виды».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9907" w14:textId="77777777" w:rsidR="009B1EB0" w:rsidRPr="006D1F70" w:rsidRDefault="009B1EB0" w:rsidP="0003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  <w:r w:rsidR="00CB4A9E"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 школы и </w:t>
            </w: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44F" w14:textId="77777777" w:rsidR="009B1EB0" w:rsidRPr="006D1F70" w:rsidRDefault="009B1EB0" w:rsidP="009B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97ED81B" w14:textId="77777777" w:rsidR="009B1EB0" w:rsidRPr="006D1F70" w:rsidRDefault="009B1EB0" w:rsidP="009B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07F" w14:textId="77777777" w:rsidR="009B1EB0" w:rsidRPr="006D1F70" w:rsidRDefault="00CB4A9E" w:rsidP="006666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Расширить знания воспитанников о правонарушениях, ознакомить их с  видами нарушений и наказаниями за них.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B60F" w14:textId="77777777" w:rsidR="00CB4A9E" w:rsidRPr="006D1F70" w:rsidRDefault="009B1EB0" w:rsidP="00CB4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132C5A0F" w14:textId="77777777" w:rsidR="00CB4A9E" w:rsidRPr="006D1F70" w:rsidRDefault="00CB4A9E" w:rsidP="00CB4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школьный инспектор</w:t>
            </w:r>
          </w:p>
        </w:tc>
      </w:tr>
      <w:tr w:rsidR="009B1EB0" w:rsidRPr="006D1F70" w14:paraId="6DAA2914" w14:textId="77777777" w:rsidTr="000754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51E" w14:textId="77777777" w:rsidR="009B1EB0" w:rsidRPr="006D1F70" w:rsidRDefault="0066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805" w14:textId="77777777" w:rsidR="009B1EB0" w:rsidRPr="006D1F70" w:rsidRDefault="009B1EB0" w:rsidP="00D3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«Причины трудновоспитуемости подростков». «Роль семьи и школы в воспитании нравственных качеств подростков. Роль семьи в профилактике совершения правонарушений подростков».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388" w14:textId="77777777" w:rsidR="009B1EB0" w:rsidRPr="006D1F70" w:rsidRDefault="009B1EB0" w:rsidP="0003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 w:rsidR="00424DD5"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 школы и </w:t>
            </w: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9879" w14:textId="77777777" w:rsidR="009B1EB0" w:rsidRPr="006D1F70" w:rsidRDefault="009B1EB0" w:rsidP="009B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обсуждения,  дискуссия.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90D" w14:textId="77777777" w:rsidR="009B1EB0" w:rsidRPr="006D1F70" w:rsidRDefault="009B1EB0" w:rsidP="00CC66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Установление неиспользованного резерва семейного воспитания, нахождение путей оптимального педагогического взаимодействия школы и семьи.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B8F4" w14:textId="0AFC5698" w:rsidR="009B1EB0" w:rsidRPr="006D1F70" w:rsidRDefault="00F020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="009B1EB0" w:rsidRPr="006D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9B1EB0" w:rsidRPr="006D1F70">
              <w:rPr>
                <w:rFonts w:ascii="Times New Roman" w:eastAsia="Times New Roman" w:hAnsi="Times New Roman" w:cs="Times New Roman"/>
                <w:sz w:val="24"/>
                <w:szCs w:val="24"/>
              </w:rPr>
              <w:t>оц. педагог</w:t>
            </w:r>
          </w:p>
        </w:tc>
      </w:tr>
      <w:tr w:rsidR="00CB2962" w:rsidRPr="006D1F70" w14:paraId="480CAE57" w14:textId="77777777" w:rsidTr="00075412">
        <w:tc>
          <w:tcPr>
            <w:tcW w:w="709" w:type="dxa"/>
          </w:tcPr>
          <w:p w14:paraId="33F6C633" w14:textId="77777777" w:rsidR="00CB2962" w:rsidRPr="006D1F70" w:rsidRDefault="00666633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1D1E5597" w14:textId="77777777" w:rsidR="00CB2962" w:rsidRPr="006D1F70" w:rsidRDefault="00CB2962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Профилактика драк и агрессивного поведения обучающихся.  Анкетирование.</w:t>
            </w:r>
          </w:p>
        </w:tc>
        <w:tc>
          <w:tcPr>
            <w:tcW w:w="1559" w:type="dxa"/>
          </w:tcPr>
          <w:p w14:paraId="2FC64B23" w14:textId="77777777" w:rsidR="00CB2962" w:rsidRPr="006D1F70" w:rsidRDefault="00CB2962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На уровне класса.</w:t>
            </w:r>
          </w:p>
        </w:tc>
        <w:tc>
          <w:tcPr>
            <w:tcW w:w="1418" w:type="dxa"/>
          </w:tcPr>
          <w:p w14:paraId="653D49EA" w14:textId="77777777" w:rsidR="00CB2962" w:rsidRPr="006D1F70" w:rsidRDefault="00CB2962" w:rsidP="00CB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B498BCB" w14:textId="77777777" w:rsidR="00CB2962" w:rsidRPr="006D1F70" w:rsidRDefault="00CB2962" w:rsidP="00CB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835" w:type="dxa"/>
          </w:tcPr>
          <w:p w14:paraId="4F84D944" w14:textId="77777777" w:rsidR="00CB2962" w:rsidRPr="006D1F70" w:rsidRDefault="00CB2962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Научить разнообразным безобидным способам выражения агрессии.</w:t>
            </w:r>
          </w:p>
        </w:tc>
        <w:tc>
          <w:tcPr>
            <w:tcW w:w="1987" w:type="dxa"/>
          </w:tcPr>
          <w:p w14:paraId="368FDC8C" w14:textId="77777777" w:rsidR="00CB2962" w:rsidRPr="006D1F70" w:rsidRDefault="00CB2962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B2962" w:rsidRPr="006D1F70" w14:paraId="668CE61E" w14:textId="77777777" w:rsidTr="00075412">
        <w:tc>
          <w:tcPr>
            <w:tcW w:w="709" w:type="dxa"/>
          </w:tcPr>
          <w:p w14:paraId="29892463" w14:textId="77777777" w:rsidR="00CB2962" w:rsidRPr="006D1F70" w:rsidRDefault="00666633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0D45A935" w14:textId="77777777" w:rsidR="00CB2962" w:rsidRPr="006D1F70" w:rsidRDefault="00E93649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– залог жизненного успеха».</w:t>
            </w:r>
          </w:p>
        </w:tc>
        <w:tc>
          <w:tcPr>
            <w:tcW w:w="1559" w:type="dxa"/>
          </w:tcPr>
          <w:p w14:paraId="4479156B" w14:textId="77777777" w:rsidR="00CB2962" w:rsidRPr="006D1F70" w:rsidRDefault="00E93649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На школьном уровне.</w:t>
            </w:r>
          </w:p>
        </w:tc>
        <w:tc>
          <w:tcPr>
            <w:tcW w:w="1418" w:type="dxa"/>
          </w:tcPr>
          <w:p w14:paraId="7437886E" w14:textId="77777777" w:rsidR="00CB2962" w:rsidRPr="006D1F70" w:rsidRDefault="00E93649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179C6A5" w14:textId="77777777" w:rsidR="00E93649" w:rsidRPr="006D1F70" w:rsidRDefault="00E93649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14:paraId="07C663F6" w14:textId="77777777" w:rsidR="00E93649" w:rsidRPr="006D1F70" w:rsidRDefault="00E93649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2835" w:type="dxa"/>
          </w:tcPr>
          <w:p w14:paraId="60F59ACC" w14:textId="77777777" w:rsidR="00CB2962" w:rsidRPr="006D1F70" w:rsidRDefault="00E93649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Формирование опыта здорового образа жизни,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обучающихся.</w:t>
            </w:r>
          </w:p>
        </w:tc>
        <w:tc>
          <w:tcPr>
            <w:tcW w:w="1987" w:type="dxa"/>
          </w:tcPr>
          <w:p w14:paraId="49407A6C" w14:textId="518AAD69" w:rsidR="00CB2962" w:rsidRPr="006D1F70" w:rsidRDefault="00F02092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93649" w:rsidRPr="006D1F70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="00E93649"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 </w:t>
            </w:r>
          </w:p>
          <w:p w14:paraId="49A553CE" w14:textId="77777777" w:rsidR="00E93649" w:rsidRPr="006D1F70" w:rsidRDefault="00E93649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2962" w:rsidRPr="006D1F70" w14:paraId="6D8F6ADF" w14:textId="77777777" w:rsidTr="00075412">
        <w:tc>
          <w:tcPr>
            <w:tcW w:w="709" w:type="dxa"/>
          </w:tcPr>
          <w:p w14:paraId="4664F666" w14:textId="77777777" w:rsidR="00CB2962" w:rsidRPr="006D1F70" w:rsidRDefault="00C63770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2A4D774E" w14:textId="77777777" w:rsidR="00CB2962" w:rsidRPr="006D1F70" w:rsidRDefault="00FF457C" w:rsidP="00C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«На пороге к выбору профе</w:t>
            </w:r>
            <w:r w:rsidR="00C63770"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ссий». Калейдоскоп профессий» </w:t>
            </w:r>
          </w:p>
        </w:tc>
        <w:tc>
          <w:tcPr>
            <w:tcW w:w="1559" w:type="dxa"/>
          </w:tcPr>
          <w:p w14:paraId="78E6B36A" w14:textId="77777777" w:rsidR="00CB2962" w:rsidRPr="006D1F70" w:rsidRDefault="003F7CA3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На уровне класса.</w:t>
            </w:r>
          </w:p>
        </w:tc>
        <w:tc>
          <w:tcPr>
            <w:tcW w:w="1418" w:type="dxa"/>
          </w:tcPr>
          <w:p w14:paraId="457DDFAB" w14:textId="77777777" w:rsidR="00CB2962" w:rsidRPr="006D1F70" w:rsidRDefault="00C63770" w:rsidP="00C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Беседа Тест Викторина</w:t>
            </w:r>
          </w:p>
        </w:tc>
        <w:tc>
          <w:tcPr>
            <w:tcW w:w="2835" w:type="dxa"/>
          </w:tcPr>
          <w:p w14:paraId="08FA8E33" w14:textId="77777777" w:rsidR="00CB2962" w:rsidRPr="006D1F70" w:rsidRDefault="00F92B7F" w:rsidP="00C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3770" w:rsidRPr="006D1F70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классификацией профессий по предметам труда, создать информационное пространство о профессиях, привить интерес к различным видам деятельности, задуматься о своей будущей профессии.</w:t>
            </w:r>
          </w:p>
        </w:tc>
        <w:tc>
          <w:tcPr>
            <w:tcW w:w="1987" w:type="dxa"/>
          </w:tcPr>
          <w:p w14:paraId="0F2DDD4C" w14:textId="77777777" w:rsidR="00CB2962" w:rsidRPr="006D1F70" w:rsidRDefault="003F7CA3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B2962" w:rsidRPr="006D1F70" w14:paraId="6FF7A3F3" w14:textId="77777777" w:rsidTr="00075412">
        <w:tc>
          <w:tcPr>
            <w:tcW w:w="709" w:type="dxa"/>
          </w:tcPr>
          <w:p w14:paraId="3203EB0B" w14:textId="77777777" w:rsidR="00CB2962" w:rsidRPr="006D1F70" w:rsidRDefault="00C63770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5B5CCC8D" w14:textId="77777777" w:rsidR="00CB2962" w:rsidRPr="006D1F70" w:rsidRDefault="00B70197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Итоговое занятие. Анализ проделанной работы за учебный год.</w:t>
            </w:r>
          </w:p>
        </w:tc>
        <w:tc>
          <w:tcPr>
            <w:tcW w:w="1559" w:type="dxa"/>
          </w:tcPr>
          <w:p w14:paraId="122028F9" w14:textId="77777777" w:rsidR="00CB2962" w:rsidRPr="006D1F70" w:rsidRDefault="00B70197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На уровне класса.</w:t>
            </w:r>
          </w:p>
        </w:tc>
        <w:tc>
          <w:tcPr>
            <w:tcW w:w="1418" w:type="dxa"/>
          </w:tcPr>
          <w:p w14:paraId="76D09393" w14:textId="77777777" w:rsidR="00CB2962" w:rsidRPr="006D1F70" w:rsidRDefault="00B70197" w:rsidP="00CF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14:paraId="3ABA544E" w14:textId="77777777" w:rsidR="00CB2962" w:rsidRPr="006D1F70" w:rsidRDefault="00B70197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профилактике правонарушений.</w:t>
            </w:r>
          </w:p>
        </w:tc>
        <w:tc>
          <w:tcPr>
            <w:tcW w:w="1987" w:type="dxa"/>
          </w:tcPr>
          <w:p w14:paraId="19410F60" w14:textId="77777777" w:rsidR="00CB2962" w:rsidRPr="006D1F70" w:rsidRDefault="00B70197" w:rsidP="00C3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7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0A598576" w14:textId="77777777" w:rsidR="00F809B4" w:rsidRPr="006D1F70" w:rsidRDefault="00F809B4" w:rsidP="00C33E96">
      <w:pPr>
        <w:rPr>
          <w:rFonts w:ascii="Times New Roman" w:hAnsi="Times New Roman" w:cs="Times New Roman"/>
          <w:sz w:val="24"/>
          <w:szCs w:val="24"/>
        </w:rPr>
      </w:pPr>
    </w:p>
    <w:p w14:paraId="2761ADCD" w14:textId="77777777" w:rsidR="00D412C5" w:rsidRPr="006D1F70" w:rsidRDefault="00D412C5" w:rsidP="00D412C5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b/>
          <w:sz w:val="24"/>
          <w:szCs w:val="24"/>
        </w:rPr>
        <w:t>Информационные ресурсы</w:t>
      </w:r>
    </w:p>
    <w:p w14:paraId="69555235" w14:textId="77777777" w:rsidR="00D412C5" w:rsidRPr="006D1F70" w:rsidRDefault="00D412C5" w:rsidP="00D412C5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Всеобщая Декларация прав человека. http://www.un.org/russian/topics/humanrts/hrschool.htm</w:t>
      </w:r>
    </w:p>
    <w:p w14:paraId="093FB910" w14:textId="77777777" w:rsidR="00D412C5" w:rsidRPr="006D1F70" w:rsidRDefault="00D412C5" w:rsidP="00D412C5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Конвенция о правах ребенка (извлечения): http://www.hri.ru</w:t>
      </w:r>
    </w:p>
    <w:p w14:paraId="6CAB4D50" w14:textId="77777777" w:rsidR="00D412C5" w:rsidRPr="006D1F70" w:rsidRDefault="00D412C5" w:rsidP="00D412C5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14:paraId="02C1E03D" w14:textId="77777777" w:rsidR="00D412C5" w:rsidRPr="006D1F70" w:rsidRDefault="00D412C5" w:rsidP="00D412C5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 xml:space="preserve"> Федеральный закон РФ «Об основных гарантиях прав ребенка в Российской Федерации» (извлечения)</w:t>
      </w:r>
    </w:p>
    <w:p w14:paraId="62C44678" w14:textId="77777777" w:rsidR="00D412C5" w:rsidRPr="006D1F70" w:rsidRDefault="00D412C5" w:rsidP="00D412C5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Детский правовой сайт http://mir.pravo.by/</w:t>
      </w:r>
    </w:p>
    <w:p w14:paraId="1ED06049" w14:textId="77777777" w:rsidR="00252FE7" w:rsidRPr="006D1F70" w:rsidRDefault="00D412C5" w:rsidP="00252FE7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Школьный сектор ассоциации "</w:t>
      </w:r>
      <w:proofErr w:type="spellStart"/>
      <w:r w:rsidRPr="006D1F70">
        <w:rPr>
          <w:rFonts w:ascii="Times New Roman" w:hAnsi="Times New Roman" w:cs="Times New Roman"/>
          <w:sz w:val="24"/>
          <w:szCs w:val="24"/>
        </w:rPr>
        <w:t>Реларн</w:t>
      </w:r>
      <w:proofErr w:type="spellEnd"/>
      <w:r w:rsidRPr="006D1F70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6D1F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1F70">
        <w:rPr>
          <w:rFonts w:ascii="Times New Roman" w:hAnsi="Times New Roman" w:cs="Times New Roman"/>
          <w:sz w:val="24"/>
          <w:szCs w:val="24"/>
        </w:rPr>
        <w:t xml:space="preserve"> правовая защита детей, новости для</w:t>
      </w:r>
      <w:r w:rsidR="00DB3EB0" w:rsidRPr="006D1F70">
        <w:rPr>
          <w:rFonts w:ascii="Times New Roman" w:hAnsi="Times New Roman" w:cs="Times New Roman"/>
          <w:sz w:val="24"/>
          <w:szCs w:val="24"/>
        </w:rPr>
        <w:t xml:space="preserve"> </w:t>
      </w:r>
      <w:r w:rsidRPr="006D1F70">
        <w:rPr>
          <w:rFonts w:ascii="Times New Roman" w:hAnsi="Times New Roman" w:cs="Times New Roman"/>
          <w:sz w:val="24"/>
          <w:szCs w:val="24"/>
        </w:rPr>
        <w:t>детей, учителей http://school-sector.relarn.ru/</w:t>
      </w:r>
    </w:p>
    <w:p w14:paraId="3B0A9036" w14:textId="77777777" w:rsidR="00252FE7" w:rsidRPr="006D1F70" w:rsidRDefault="00252FE7" w:rsidP="00252F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1F70">
        <w:rPr>
          <w:rFonts w:ascii="Times New Roman" w:hAnsi="Times New Roman" w:cs="Times New Roman"/>
          <w:sz w:val="24"/>
          <w:szCs w:val="24"/>
        </w:rPr>
        <w:t>Велигородная</w:t>
      </w:r>
      <w:proofErr w:type="spellEnd"/>
      <w:r w:rsidRPr="006D1F70">
        <w:rPr>
          <w:rFonts w:ascii="Times New Roman" w:hAnsi="Times New Roman" w:cs="Times New Roman"/>
          <w:sz w:val="24"/>
          <w:szCs w:val="24"/>
        </w:rPr>
        <w:t xml:space="preserve"> В.А. Классные часы по гражданскому и правовому воспитанию. — М., 2006.</w:t>
      </w:r>
    </w:p>
    <w:p w14:paraId="1F4B2A3B" w14:textId="77777777" w:rsidR="00252FE7" w:rsidRPr="006D1F70" w:rsidRDefault="00252FE7" w:rsidP="00252FE7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Воспитательный процесс: изучение эффективности. Под редакцией Е.Н. Степанова. — М., 2000.</w:t>
      </w:r>
    </w:p>
    <w:p w14:paraId="219FDF45" w14:textId="77777777" w:rsidR="00252FE7" w:rsidRPr="006D1F70" w:rsidRDefault="00252FE7" w:rsidP="00252FE7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Журналы: «Классный руководитель», «Заместитель директора по воспитательной работе», «Воспитание школьников».</w:t>
      </w:r>
    </w:p>
    <w:p w14:paraId="0D4518A3" w14:textId="77777777" w:rsidR="00252FE7" w:rsidRPr="006D1F70" w:rsidRDefault="00252FE7" w:rsidP="00252FE7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Кодекс РФ об административных правонарушениях. — М., 2006.</w:t>
      </w:r>
    </w:p>
    <w:p w14:paraId="2ECECC07" w14:textId="77777777" w:rsidR="00252FE7" w:rsidRPr="006D1F70" w:rsidRDefault="00252FE7" w:rsidP="00252FE7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>Правовое воспитание школьников 5-9 классы. — Волгоград, 2005.</w:t>
      </w:r>
    </w:p>
    <w:p w14:paraId="4E7605D4" w14:textId="77777777" w:rsidR="00252FE7" w:rsidRPr="006D1F70" w:rsidRDefault="00252FE7" w:rsidP="00252FE7">
      <w:pPr>
        <w:rPr>
          <w:rFonts w:ascii="Times New Roman" w:hAnsi="Times New Roman" w:cs="Times New Roman"/>
          <w:sz w:val="24"/>
          <w:szCs w:val="24"/>
        </w:rPr>
      </w:pPr>
      <w:r w:rsidRPr="006D1F70">
        <w:rPr>
          <w:rFonts w:ascii="Times New Roman" w:hAnsi="Times New Roman" w:cs="Times New Roman"/>
          <w:sz w:val="24"/>
          <w:szCs w:val="24"/>
        </w:rPr>
        <w:t xml:space="preserve">Сергеева В.П. Классный руководитель </w:t>
      </w:r>
      <w:r w:rsidR="00D412C5" w:rsidRPr="006D1F70">
        <w:rPr>
          <w:rFonts w:ascii="Times New Roman" w:hAnsi="Times New Roman" w:cs="Times New Roman"/>
          <w:sz w:val="24"/>
          <w:szCs w:val="24"/>
        </w:rPr>
        <w:t>в современной школе. — М., 20</w:t>
      </w:r>
    </w:p>
    <w:p w14:paraId="20CA7554" w14:textId="77777777" w:rsidR="00252FE7" w:rsidRPr="006D1F70" w:rsidRDefault="00252FE7" w:rsidP="00252F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1F70">
        <w:rPr>
          <w:rFonts w:ascii="Times New Roman" w:hAnsi="Times New Roman" w:cs="Times New Roman"/>
          <w:sz w:val="24"/>
          <w:szCs w:val="24"/>
        </w:rPr>
        <w:t>Фалькович</w:t>
      </w:r>
      <w:proofErr w:type="spellEnd"/>
      <w:r w:rsidRPr="006D1F70">
        <w:rPr>
          <w:rFonts w:ascii="Times New Roman" w:hAnsi="Times New Roman" w:cs="Times New Roman"/>
          <w:sz w:val="24"/>
          <w:szCs w:val="24"/>
        </w:rPr>
        <w:t xml:space="preserve"> Т.А. Подростки 21 века. Психолого-педагогическая ра</w:t>
      </w:r>
      <w:r w:rsidR="00D412C5" w:rsidRPr="006D1F70">
        <w:rPr>
          <w:rFonts w:ascii="Times New Roman" w:hAnsi="Times New Roman" w:cs="Times New Roman"/>
          <w:sz w:val="24"/>
          <w:szCs w:val="24"/>
        </w:rPr>
        <w:t xml:space="preserve">бота в кризисных ситуациях. </w:t>
      </w:r>
    </w:p>
    <w:p w14:paraId="1203CCCB" w14:textId="77777777" w:rsidR="00252FE7" w:rsidRPr="006D1F70" w:rsidRDefault="00252FE7" w:rsidP="00252FE7">
      <w:pPr>
        <w:rPr>
          <w:rFonts w:ascii="Times New Roman" w:hAnsi="Times New Roman" w:cs="Times New Roman"/>
          <w:sz w:val="24"/>
          <w:szCs w:val="24"/>
        </w:rPr>
      </w:pPr>
    </w:p>
    <w:p w14:paraId="36D440D8" w14:textId="77777777" w:rsidR="00252FE7" w:rsidRPr="006D1F70" w:rsidRDefault="00252FE7" w:rsidP="00252FE7">
      <w:pPr>
        <w:rPr>
          <w:rFonts w:ascii="Times New Roman" w:hAnsi="Times New Roman" w:cs="Times New Roman"/>
          <w:sz w:val="24"/>
          <w:szCs w:val="24"/>
        </w:rPr>
      </w:pPr>
    </w:p>
    <w:p w14:paraId="07C861AF" w14:textId="77777777" w:rsidR="00CB6AAE" w:rsidRPr="006D1F70" w:rsidRDefault="00CB6AAE" w:rsidP="00C33E96">
      <w:pPr>
        <w:rPr>
          <w:rFonts w:ascii="Times New Roman" w:hAnsi="Times New Roman" w:cs="Times New Roman"/>
          <w:sz w:val="24"/>
          <w:szCs w:val="24"/>
        </w:rPr>
      </w:pPr>
    </w:p>
    <w:p w14:paraId="2D58276E" w14:textId="77777777" w:rsidR="00CB6AAE" w:rsidRPr="006D1F70" w:rsidRDefault="00CB6AAE" w:rsidP="00C33E96">
      <w:pPr>
        <w:rPr>
          <w:rFonts w:ascii="Times New Roman" w:hAnsi="Times New Roman" w:cs="Times New Roman"/>
          <w:sz w:val="24"/>
          <w:szCs w:val="24"/>
        </w:rPr>
      </w:pPr>
    </w:p>
    <w:p w14:paraId="29ED6AEC" w14:textId="77777777" w:rsidR="00FB551A" w:rsidRPr="006D1F70" w:rsidRDefault="00FB551A" w:rsidP="00C33E96">
      <w:pPr>
        <w:rPr>
          <w:rFonts w:ascii="Times New Roman" w:hAnsi="Times New Roman" w:cs="Times New Roman"/>
          <w:sz w:val="24"/>
          <w:szCs w:val="24"/>
        </w:rPr>
      </w:pPr>
    </w:p>
    <w:p w14:paraId="142BAFE9" w14:textId="77777777" w:rsidR="00787599" w:rsidRPr="006D1F70" w:rsidRDefault="00787599" w:rsidP="00C33E96">
      <w:pPr>
        <w:rPr>
          <w:rFonts w:ascii="Times New Roman" w:hAnsi="Times New Roman" w:cs="Times New Roman"/>
          <w:sz w:val="24"/>
          <w:szCs w:val="24"/>
        </w:rPr>
      </w:pPr>
    </w:p>
    <w:p w14:paraId="6B083EC1" w14:textId="77777777" w:rsidR="00C33E96" w:rsidRPr="006D1F70" w:rsidRDefault="00C33E96" w:rsidP="002E43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C6C66" w14:textId="77777777" w:rsidR="00C33E96" w:rsidRPr="006D1F70" w:rsidRDefault="00C33E96" w:rsidP="00561048">
      <w:pPr>
        <w:rPr>
          <w:rFonts w:ascii="Times New Roman" w:hAnsi="Times New Roman" w:cs="Times New Roman"/>
          <w:b/>
          <w:sz w:val="24"/>
          <w:szCs w:val="24"/>
        </w:rPr>
      </w:pPr>
    </w:p>
    <w:p w14:paraId="12B74951" w14:textId="77777777" w:rsidR="00C33E96" w:rsidRPr="006D1F70" w:rsidRDefault="00C33E96" w:rsidP="002E43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46E1D" w14:textId="77777777" w:rsidR="00C33E96" w:rsidRPr="006D1F70" w:rsidRDefault="00C33E96" w:rsidP="002E43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0FF2A" w14:textId="77777777" w:rsidR="00C33E96" w:rsidRPr="006D1F70" w:rsidRDefault="00C33E96" w:rsidP="00C33E96">
      <w:pPr>
        <w:rPr>
          <w:rFonts w:ascii="Times New Roman" w:hAnsi="Times New Roman" w:cs="Times New Roman"/>
          <w:b/>
          <w:sz w:val="24"/>
          <w:szCs w:val="24"/>
        </w:rPr>
      </w:pPr>
    </w:p>
    <w:p w14:paraId="32C9C3AD" w14:textId="77777777" w:rsidR="00C33E96" w:rsidRPr="006D1F70" w:rsidRDefault="00C33E96" w:rsidP="00C33E96">
      <w:pPr>
        <w:rPr>
          <w:rFonts w:ascii="Times New Roman" w:hAnsi="Times New Roman" w:cs="Times New Roman"/>
          <w:b/>
          <w:sz w:val="24"/>
          <w:szCs w:val="24"/>
        </w:rPr>
      </w:pPr>
    </w:p>
    <w:p w14:paraId="0164A063" w14:textId="77777777" w:rsidR="00C33E96" w:rsidRPr="006D1F70" w:rsidRDefault="00C33E96" w:rsidP="00C33E96">
      <w:pPr>
        <w:rPr>
          <w:rFonts w:ascii="Times New Roman" w:hAnsi="Times New Roman" w:cs="Times New Roman"/>
          <w:b/>
          <w:sz w:val="24"/>
          <w:szCs w:val="24"/>
        </w:rPr>
      </w:pPr>
    </w:p>
    <w:p w14:paraId="0C69B5F5" w14:textId="77777777" w:rsidR="00C33E96" w:rsidRPr="006D1F70" w:rsidRDefault="00C33E96" w:rsidP="00C33E96">
      <w:pPr>
        <w:rPr>
          <w:rFonts w:ascii="Times New Roman" w:hAnsi="Times New Roman" w:cs="Times New Roman"/>
          <w:b/>
          <w:sz w:val="24"/>
          <w:szCs w:val="24"/>
        </w:rPr>
      </w:pPr>
    </w:p>
    <w:p w14:paraId="4E763020" w14:textId="77777777" w:rsidR="00A81EA5" w:rsidRPr="006D1F70" w:rsidRDefault="00A81EA5" w:rsidP="00F00A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122D7" w14:textId="77777777" w:rsidR="00A81EA5" w:rsidRPr="006D1F70" w:rsidRDefault="00A81EA5" w:rsidP="00F00A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260C8" w14:textId="77777777" w:rsidR="00A81EA5" w:rsidRPr="006D1F70" w:rsidRDefault="00A81EA5" w:rsidP="00F00A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7A7DB" w14:textId="77777777" w:rsidR="00C05B4F" w:rsidRPr="006D1F70" w:rsidRDefault="00C05B4F" w:rsidP="004453B7">
      <w:pPr>
        <w:rPr>
          <w:rFonts w:ascii="Times New Roman" w:hAnsi="Times New Roman" w:cs="Times New Roman"/>
          <w:sz w:val="24"/>
          <w:szCs w:val="24"/>
        </w:rPr>
      </w:pPr>
    </w:p>
    <w:sectPr w:rsidR="00C05B4F" w:rsidRPr="006D1F70" w:rsidSect="00A8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F98"/>
    <w:multiLevelType w:val="hybridMultilevel"/>
    <w:tmpl w:val="E0B0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53A"/>
    <w:multiLevelType w:val="hybridMultilevel"/>
    <w:tmpl w:val="6ADA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64E6"/>
    <w:multiLevelType w:val="hybridMultilevel"/>
    <w:tmpl w:val="13F8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77672"/>
    <w:multiLevelType w:val="multilevel"/>
    <w:tmpl w:val="74FA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014FB"/>
    <w:multiLevelType w:val="multilevel"/>
    <w:tmpl w:val="17C6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85081"/>
    <w:multiLevelType w:val="multilevel"/>
    <w:tmpl w:val="6DD87A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D20E9"/>
    <w:multiLevelType w:val="multilevel"/>
    <w:tmpl w:val="9080F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26753"/>
    <w:multiLevelType w:val="hybridMultilevel"/>
    <w:tmpl w:val="E986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76FD9"/>
    <w:multiLevelType w:val="multilevel"/>
    <w:tmpl w:val="5D6EA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405A1"/>
    <w:multiLevelType w:val="multilevel"/>
    <w:tmpl w:val="04D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AB6C93"/>
    <w:multiLevelType w:val="multilevel"/>
    <w:tmpl w:val="15E8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4F"/>
    <w:rsid w:val="00004CA0"/>
    <w:rsid w:val="0003034F"/>
    <w:rsid w:val="0004740A"/>
    <w:rsid w:val="000553C1"/>
    <w:rsid w:val="00075412"/>
    <w:rsid w:val="000A093B"/>
    <w:rsid w:val="000D10B9"/>
    <w:rsid w:val="000D2F61"/>
    <w:rsid w:val="000E35C5"/>
    <w:rsid w:val="000F5CA1"/>
    <w:rsid w:val="00100F69"/>
    <w:rsid w:val="00105E16"/>
    <w:rsid w:val="00163CAB"/>
    <w:rsid w:val="001A37A9"/>
    <w:rsid w:val="001D2173"/>
    <w:rsid w:val="00233788"/>
    <w:rsid w:val="00234F7F"/>
    <w:rsid w:val="00244D54"/>
    <w:rsid w:val="00252FE7"/>
    <w:rsid w:val="002E4380"/>
    <w:rsid w:val="0032688F"/>
    <w:rsid w:val="00327474"/>
    <w:rsid w:val="00341C26"/>
    <w:rsid w:val="00342692"/>
    <w:rsid w:val="00346A20"/>
    <w:rsid w:val="00360E7B"/>
    <w:rsid w:val="00361B40"/>
    <w:rsid w:val="00371048"/>
    <w:rsid w:val="003A10E7"/>
    <w:rsid w:val="003A1193"/>
    <w:rsid w:val="003F1E02"/>
    <w:rsid w:val="003F7CA3"/>
    <w:rsid w:val="00424DD5"/>
    <w:rsid w:val="004453B7"/>
    <w:rsid w:val="0045259B"/>
    <w:rsid w:val="00481237"/>
    <w:rsid w:val="004C05C6"/>
    <w:rsid w:val="004E083B"/>
    <w:rsid w:val="004F541D"/>
    <w:rsid w:val="00512080"/>
    <w:rsid w:val="00523279"/>
    <w:rsid w:val="00524908"/>
    <w:rsid w:val="00541FBD"/>
    <w:rsid w:val="00561048"/>
    <w:rsid w:val="00581CEE"/>
    <w:rsid w:val="005B6BE3"/>
    <w:rsid w:val="005D495B"/>
    <w:rsid w:val="005D5D7E"/>
    <w:rsid w:val="005F29FB"/>
    <w:rsid w:val="00611A5D"/>
    <w:rsid w:val="0061534F"/>
    <w:rsid w:val="00630FCC"/>
    <w:rsid w:val="00655825"/>
    <w:rsid w:val="006561CE"/>
    <w:rsid w:val="00666633"/>
    <w:rsid w:val="006931F0"/>
    <w:rsid w:val="006D1F70"/>
    <w:rsid w:val="006E4B21"/>
    <w:rsid w:val="006F1D33"/>
    <w:rsid w:val="006F34A9"/>
    <w:rsid w:val="00706125"/>
    <w:rsid w:val="00756980"/>
    <w:rsid w:val="00782D0A"/>
    <w:rsid w:val="00787599"/>
    <w:rsid w:val="0079730D"/>
    <w:rsid w:val="007A3C48"/>
    <w:rsid w:val="007B1176"/>
    <w:rsid w:val="007B3503"/>
    <w:rsid w:val="00855A89"/>
    <w:rsid w:val="0086350B"/>
    <w:rsid w:val="00867B26"/>
    <w:rsid w:val="008D0D8F"/>
    <w:rsid w:val="008D73CA"/>
    <w:rsid w:val="00906B42"/>
    <w:rsid w:val="00913044"/>
    <w:rsid w:val="00937763"/>
    <w:rsid w:val="00986AF7"/>
    <w:rsid w:val="00995A1E"/>
    <w:rsid w:val="00997309"/>
    <w:rsid w:val="009A2C9D"/>
    <w:rsid w:val="009B1EB0"/>
    <w:rsid w:val="009F4C68"/>
    <w:rsid w:val="00A81EA5"/>
    <w:rsid w:val="00A84127"/>
    <w:rsid w:val="00AC2B69"/>
    <w:rsid w:val="00AC59D5"/>
    <w:rsid w:val="00AE1053"/>
    <w:rsid w:val="00B374FA"/>
    <w:rsid w:val="00B40A5D"/>
    <w:rsid w:val="00B6647B"/>
    <w:rsid w:val="00B70197"/>
    <w:rsid w:val="00B86ADC"/>
    <w:rsid w:val="00BB7DA0"/>
    <w:rsid w:val="00C05B4F"/>
    <w:rsid w:val="00C238D4"/>
    <w:rsid w:val="00C26E47"/>
    <w:rsid w:val="00C33E96"/>
    <w:rsid w:val="00C45AC4"/>
    <w:rsid w:val="00C63770"/>
    <w:rsid w:val="00C6653D"/>
    <w:rsid w:val="00C95C20"/>
    <w:rsid w:val="00CA40FB"/>
    <w:rsid w:val="00CB2962"/>
    <w:rsid w:val="00CB4A9E"/>
    <w:rsid w:val="00CB6AAE"/>
    <w:rsid w:val="00CC66CE"/>
    <w:rsid w:val="00CC6E64"/>
    <w:rsid w:val="00CD73AE"/>
    <w:rsid w:val="00CF220A"/>
    <w:rsid w:val="00CF37CE"/>
    <w:rsid w:val="00D300D0"/>
    <w:rsid w:val="00D30211"/>
    <w:rsid w:val="00D3703A"/>
    <w:rsid w:val="00D412C5"/>
    <w:rsid w:val="00D557D2"/>
    <w:rsid w:val="00D941BA"/>
    <w:rsid w:val="00DA5194"/>
    <w:rsid w:val="00DA56F8"/>
    <w:rsid w:val="00DB3EB0"/>
    <w:rsid w:val="00DC3E37"/>
    <w:rsid w:val="00E463C6"/>
    <w:rsid w:val="00E53CF9"/>
    <w:rsid w:val="00E93649"/>
    <w:rsid w:val="00EC0524"/>
    <w:rsid w:val="00ED7FB7"/>
    <w:rsid w:val="00EE2EB0"/>
    <w:rsid w:val="00EF2423"/>
    <w:rsid w:val="00F00A35"/>
    <w:rsid w:val="00F02092"/>
    <w:rsid w:val="00F72025"/>
    <w:rsid w:val="00F809B4"/>
    <w:rsid w:val="00F92B7F"/>
    <w:rsid w:val="00FB551A"/>
    <w:rsid w:val="00FC66BA"/>
    <w:rsid w:val="00FE2C93"/>
    <w:rsid w:val="00FF457C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B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B3503"/>
  </w:style>
  <w:style w:type="character" w:customStyle="1" w:styleId="submenu-table">
    <w:name w:val="submenu-table"/>
    <w:basedOn w:val="a0"/>
    <w:rsid w:val="007B3503"/>
  </w:style>
  <w:style w:type="paragraph" w:styleId="a4">
    <w:name w:val="List Paragraph"/>
    <w:basedOn w:val="a"/>
    <w:uiPriority w:val="34"/>
    <w:qFormat/>
    <w:rsid w:val="004C05C6"/>
    <w:pPr>
      <w:ind w:left="720"/>
      <w:contextualSpacing/>
    </w:pPr>
  </w:style>
  <w:style w:type="character" w:customStyle="1" w:styleId="c1">
    <w:name w:val="c1"/>
    <w:basedOn w:val="a0"/>
    <w:rsid w:val="00ED7FB7"/>
  </w:style>
  <w:style w:type="paragraph" w:customStyle="1" w:styleId="c0">
    <w:name w:val="c0"/>
    <w:basedOn w:val="a"/>
    <w:rsid w:val="009F4C68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72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uiPriority w:val="99"/>
    <w:rsid w:val="00F72025"/>
    <w:pPr>
      <w:spacing w:before="65" w:after="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B3503"/>
  </w:style>
  <w:style w:type="character" w:customStyle="1" w:styleId="submenu-table">
    <w:name w:val="submenu-table"/>
    <w:basedOn w:val="a0"/>
    <w:rsid w:val="007B3503"/>
  </w:style>
  <w:style w:type="paragraph" w:styleId="a4">
    <w:name w:val="List Paragraph"/>
    <w:basedOn w:val="a"/>
    <w:uiPriority w:val="34"/>
    <w:qFormat/>
    <w:rsid w:val="004C05C6"/>
    <w:pPr>
      <w:ind w:left="720"/>
      <w:contextualSpacing/>
    </w:pPr>
  </w:style>
  <w:style w:type="character" w:customStyle="1" w:styleId="c1">
    <w:name w:val="c1"/>
    <w:basedOn w:val="a0"/>
    <w:rsid w:val="00ED7FB7"/>
  </w:style>
  <w:style w:type="paragraph" w:customStyle="1" w:styleId="c0">
    <w:name w:val="c0"/>
    <w:basedOn w:val="a"/>
    <w:rsid w:val="009F4C68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72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uiPriority w:val="99"/>
    <w:rsid w:val="00F72025"/>
    <w:pPr>
      <w:spacing w:before="65" w:after="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хучбарова </cp:lastModifiedBy>
  <cp:revision>2</cp:revision>
  <dcterms:created xsi:type="dcterms:W3CDTF">2022-09-09T08:13:00Z</dcterms:created>
  <dcterms:modified xsi:type="dcterms:W3CDTF">2022-09-09T08:13:00Z</dcterms:modified>
</cp:coreProperties>
</file>